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7C27A9" w14:textId="77777777" w:rsidR="00E000DF" w:rsidRPr="00413423" w:rsidRDefault="00E000DF">
      <w:pPr>
        <w:rPr>
          <w:sz w:val="2"/>
        </w:rPr>
      </w:pPr>
    </w:p>
    <w:tbl>
      <w:tblPr>
        <w:tblW w:w="103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398"/>
      </w:tblGrid>
      <w:tr w:rsidR="00870A02" w:rsidRPr="00012AE9" w14:paraId="250F6DD5" w14:textId="77777777" w:rsidTr="0044766A">
        <w:trPr>
          <w:trHeight w:val="252"/>
        </w:trPr>
        <w:tc>
          <w:tcPr>
            <w:tcW w:w="4962" w:type="dxa"/>
          </w:tcPr>
          <w:p w14:paraId="5A0A7BF9" w14:textId="77777777" w:rsidR="00870A02" w:rsidRPr="00012AE9" w:rsidRDefault="00870A02" w:rsidP="007F7FA1">
            <w:pPr>
              <w:ind w:hanging="110"/>
              <w:jc w:val="center"/>
              <w:rPr>
                <w:sz w:val="24"/>
                <w:szCs w:val="24"/>
              </w:rPr>
            </w:pPr>
            <w:r w:rsidRPr="00012AE9">
              <w:rPr>
                <w:sz w:val="24"/>
                <w:szCs w:val="24"/>
              </w:rPr>
              <w:t>TẬP ĐOÀN DẦU KHÍ</w:t>
            </w:r>
            <w:r w:rsidR="007F7FA1" w:rsidRPr="00012AE9">
              <w:rPr>
                <w:sz w:val="24"/>
                <w:szCs w:val="24"/>
              </w:rPr>
              <w:t xml:space="preserve"> Q</w:t>
            </w:r>
            <w:r w:rsidR="0044766A" w:rsidRPr="00012AE9">
              <w:rPr>
                <w:sz w:val="24"/>
                <w:szCs w:val="24"/>
              </w:rPr>
              <w:t xml:space="preserve">UỐC </w:t>
            </w:r>
            <w:r w:rsidR="007F7FA1" w:rsidRPr="00012AE9">
              <w:rPr>
                <w:sz w:val="24"/>
                <w:szCs w:val="24"/>
              </w:rPr>
              <w:t>G</w:t>
            </w:r>
            <w:r w:rsidR="0044766A" w:rsidRPr="00012AE9">
              <w:rPr>
                <w:sz w:val="24"/>
                <w:szCs w:val="24"/>
              </w:rPr>
              <w:t>IA</w:t>
            </w:r>
            <w:r w:rsidRPr="00012AE9">
              <w:rPr>
                <w:sz w:val="24"/>
                <w:szCs w:val="24"/>
              </w:rPr>
              <w:t xml:space="preserve"> VIỆT NAM</w:t>
            </w:r>
          </w:p>
        </w:tc>
        <w:tc>
          <w:tcPr>
            <w:tcW w:w="5398" w:type="dxa"/>
          </w:tcPr>
          <w:p w14:paraId="5F42E9C7" w14:textId="77777777" w:rsidR="00870A02" w:rsidRPr="00012AE9" w:rsidRDefault="003F2F22" w:rsidP="006B6FF9">
            <w:pPr>
              <w:jc w:val="center"/>
              <w:rPr>
                <w:b/>
                <w:sz w:val="24"/>
                <w:szCs w:val="24"/>
              </w:rPr>
            </w:pPr>
            <w:r w:rsidRPr="00012AE9">
              <w:rPr>
                <w:b/>
                <w:sz w:val="24"/>
                <w:szCs w:val="24"/>
              </w:rPr>
              <w:t xml:space="preserve">  </w:t>
            </w:r>
            <w:r w:rsidR="00870A02" w:rsidRPr="00012AE9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870A02" w:rsidRPr="00012AE9" w14:paraId="0D3C597D" w14:textId="77777777" w:rsidTr="0044766A">
        <w:trPr>
          <w:trHeight w:val="771"/>
        </w:trPr>
        <w:tc>
          <w:tcPr>
            <w:tcW w:w="4962" w:type="dxa"/>
          </w:tcPr>
          <w:p w14:paraId="5BF5457D" w14:textId="77777777" w:rsidR="008421BF" w:rsidRPr="00012AE9" w:rsidRDefault="00A752A6" w:rsidP="008421BF">
            <w:pPr>
              <w:jc w:val="center"/>
              <w:rPr>
                <w:b/>
                <w:sz w:val="24"/>
                <w:szCs w:val="24"/>
              </w:rPr>
            </w:pPr>
            <w:r w:rsidRPr="00012AE9">
              <w:rPr>
                <w:b/>
                <w:sz w:val="24"/>
                <w:szCs w:val="24"/>
              </w:rPr>
              <w:t xml:space="preserve">CÔNG TY </w:t>
            </w:r>
            <w:r w:rsidR="007F7FA1" w:rsidRPr="00012AE9">
              <w:rPr>
                <w:b/>
                <w:sz w:val="24"/>
                <w:szCs w:val="24"/>
              </w:rPr>
              <w:t>CỔ PHẦN</w:t>
            </w:r>
          </w:p>
          <w:p w14:paraId="6B77C6B1" w14:textId="77777777" w:rsidR="00870A02" w:rsidRPr="00012AE9" w:rsidRDefault="00A752A6" w:rsidP="008421BF">
            <w:pPr>
              <w:jc w:val="center"/>
              <w:rPr>
                <w:b/>
                <w:sz w:val="24"/>
                <w:szCs w:val="24"/>
              </w:rPr>
            </w:pPr>
            <w:r w:rsidRPr="00012AE9">
              <w:rPr>
                <w:b/>
                <w:sz w:val="24"/>
                <w:szCs w:val="24"/>
              </w:rPr>
              <w:t>PHÂN BÓN DẦU KHÍ</w:t>
            </w:r>
            <w:r w:rsidR="008421BF" w:rsidRPr="00012AE9">
              <w:rPr>
                <w:b/>
                <w:sz w:val="24"/>
                <w:szCs w:val="24"/>
              </w:rPr>
              <w:t xml:space="preserve"> </w:t>
            </w:r>
            <w:r w:rsidR="00E000DF" w:rsidRPr="00012AE9">
              <w:rPr>
                <w:b/>
                <w:sz w:val="24"/>
                <w:szCs w:val="24"/>
              </w:rPr>
              <w:t>CÀ MAU</w:t>
            </w:r>
          </w:p>
          <w:p w14:paraId="6D0E5EEC" w14:textId="7F3851A9" w:rsidR="00E52B5C" w:rsidRPr="00012AE9" w:rsidRDefault="005713A4" w:rsidP="008421BF">
            <w:pPr>
              <w:jc w:val="center"/>
              <w:rPr>
                <w:b/>
                <w:sz w:val="24"/>
                <w:szCs w:val="24"/>
              </w:rPr>
            </w:pPr>
            <w:r w:rsidRPr="00012AE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13E23E" wp14:editId="23DB4FAC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20320</wp:posOffset>
                      </wp:positionV>
                      <wp:extent cx="1595755" cy="0"/>
                      <wp:effectExtent l="6350" t="13970" r="7620" b="508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0AD7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.6pt" to="164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oO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5398" w:type="dxa"/>
          </w:tcPr>
          <w:p w14:paraId="5B5C6FDB" w14:textId="77777777" w:rsidR="00870A02" w:rsidRPr="00012AE9" w:rsidRDefault="00870A02" w:rsidP="005E19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AE9">
              <w:rPr>
                <w:b/>
                <w:sz w:val="24"/>
                <w:szCs w:val="24"/>
              </w:rPr>
              <w:t>Độc</w:t>
            </w:r>
            <w:proofErr w:type="spellEnd"/>
            <w:r w:rsidRPr="00012A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AE9">
              <w:rPr>
                <w:b/>
                <w:sz w:val="24"/>
                <w:szCs w:val="24"/>
              </w:rPr>
              <w:t>lập</w:t>
            </w:r>
            <w:proofErr w:type="spellEnd"/>
            <w:r w:rsidRPr="00012AE9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012AE9">
              <w:rPr>
                <w:b/>
                <w:sz w:val="24"/>
                <w:szCs w:val="24"/>
              </w:rPr>
              <w:t>Tự</w:t>
            </w:r>
            <w:proofErr w:type="spellEnd"/>
            <w:r w:rsidRPr="00012AE9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012AE9">
              <w:rPr>
                <w:b/>
                <w:sz w:val="24"/>
                <w:szCs w:val="24"/>
              </w:rPr>
              <w:t>Hạnh</w:t>
            </w:r>
            <w:proofErr w:type="spellEnd"/>
            <w:r w:rsidRPr="00012AE9">
              <w:rPr>
                <w:b/>
                <w:sz w:val="24"/>
                <w:szCs w:val="24"/>
              </w:rPr>
              <w:t xml:space="preserve"> phúc</w:t>
            </w:r>
          </w:p>
          <w:p w14:paraId="043C0299" w14:textId="7A1B7896" w:rsidR="00870A02" w:rsidRPr="00012AE9" w:rsidRDefault="005713A4" w:rsidP="005E1955">
            <w:pPr>
              <w:jc w:val="center"/>
              <w:rPr>
                <w:b/>
                <w:sz w:val="24"/>
                <w:szCs w:val="24"/>
              </w:rPr>
            </w:pPr>
            <w:r w:rsidRPr="00012AE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C4996" wp14:editId="33EFB9A3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24765</wp:posOffset>
                      </wp:positionV>
                      <wp:extent cx="1434465" cy="0"/>
                      <wp:effectExtent l="10160" t="5080" r="12700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4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C54C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.95pt" to="187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F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ZPs3z+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870A02" w:rsidRPr="00012AE9" w14:paraId="7D6C0444" w14:textId="77777777" w:rsidTr="0044766A">
        <w:trPr>
          <w:trHeight w:val="551"/>
        </w:trPr>
        <w:tc>
          <w:tcPr>
            <w:tcW w:w="4962" w:type="dxa"/>
          </w:tcPr>
          <w:p w14:paraId="5F41C2D6" w14:textId="3AF79C5A" w:rsidR="00870A02" w:rsidRPr="00012AE9" w:rsidRDefault="00EA1834" w:rsidP="008421BF">
            <w:pPr>
              <w:jc w:val="both"/>
              <w:rPr>
                <w:sz w:val="26"/>
                <w:szCs w:val="24"/>
              </w:rPr>
            </w:pPr>
            <w:r w:rsidRPr="00012AE9">
              <w:rPr>
                <w:sz w:val="26"/>
                <w:szCs w:val="24"/>
                <w:lang w:val="vi-VN"/>
              </w:rPr>
              <w:t xml:space="preserve">          </w:t>
            </w:r>
            <w:proofErr w:type="spellStart"/>
            <w:r w:rsidR="0096395E" w:rsidRPr="00012AE9">
              <w:rPr>
                <w:sz w:val="26"/>
                <w:szCs w:val="24"/>
              </w:rPr>
              <w:t>Số</w:t>
            </w:r>
            <w:proofErr w:type="spellEnd"/>
            <w:r w:rsidR="0096395E" w:rsidRPr="00012AE9">
              <w:rPr>
                <w:sz w:val="26"/>
                <w:szCs w:val="24"/>
              </w:rPr>
              <w:t>:</w:t>
            </w:r>
            <w:r w:rsidR="00A1416A">
              <w:rPr>
                <w:sz w:val="26"/>
                <w:szCs w:val="24"/>
              </w:rPr>
              <w:t xml:space="preserve"> </w:t>
            </w:r>
            <w:proofErr w:type="gramStart"/>
            <w:r w:rsidR="00AB40E2">
              <w:rPr>
                <w:sz w:val="26"/>
                <w:szCs w:val="24"/>
              </w:rPr>
              <w:t>1486</w:t>
            </w:r>
            <w:r w:rsidR="00A1416A">
              <w:rPr>
                <w:sz w:val="26"/>
                <w:szCs w:val="24"/>
              </w:rPr>
              <w:t xml:space="preserve"> </w:t>
            </w:r>
            <w:r w:rsidR="006F3ABC" w:rsidRPr="00012AE9">
              <w:rPr>
                <w:sz w:val="26"/>
                <w:szCs w:val="24"/>
              </w:rPr>
              <w:t xml:space="preserve"> </w:t>
            </w:r>
            <w:r w:rsidR="0009062E" w:rsidRPr="00012AE9">
              <w:rPr>
                <w:sz w:val="26"/>
                <w:szCs w:val="24"/>
                <w:lang w:val="vi-VN"/>
              </w:rPr>
              <w:t>/</w:t>
            </w:r>
            <w:proofErr w:type="gramEnd"/>
            <w:r w:rsidR="00A752A6" w:rsidRPr="00012AE9">
              <w:rPr>
                <w:sz w:val="26"/>
                <w:szCs w:val="24"/>
              </w:rPr>
              <w:t>PVCFC</w:t>
            </w:r>
            <w:r w:rsidR="007C0EA0" w:rsidRPr="00012AE9">
              <w:rPr>
                <w:sz w:val="26"/>
                <w:szCs w:val="24"/>
              </w:rPr>
              <w:t>-</w:t>
            </w:r>
            <w:r w:rsidR="004866BD" w:rsidRPr="00012AE9">
              <w:rPr>
                <w:sz w:val="26"/>
                <w:szCs w:val="24"/>
              </w:rPr>
              <w:t>TCKT</w:t>
            </w:r>
          </w:p>
          <w:p w14:paraId="78DC6EF2" w14:textId="7DE8BB33" w:rsidR="00AE4406" w:rsidRPr="00012AE9" w:rsidRDefault="00A752A6" w:rsidP="00AE4406">
            <w:pPr>
              <w:jc w:val="both"/>
              <w:rPr>
                <w:sz w:val="24"/>
                <w:szCs w:val="24"/>
                <w:lang w:val="vi-VN"/>
              </w:rPr>
            </w:pPr>
            <w:r w:rsidRPr="00012AE9">
              <w:rPr>
                <w:sz w:val="24"/>
                <w:szCs w:val="24"/>
              </w:rPr>
              <w:t>V/v</w:t>
            </w:r>
            <w:r w:rsidR="00533BEA" w:rsidRPr="00012AE9">
              <w:rPr>
                <w:sz w:val="24"/>
                <w:szCs w:val="24"/>
              </w:rPr>
              <w:t xml:space="preserve"> </w:t>
            </w:r>
            <w:r w:rsidR="004B78D2" w:rsidRPr="00012AE9">
              <w:rPr>
                <w:sz w:val="24"/>
                <w:szCs w:val="24"/>
              </w:rPr>
              <w:t xml:space="preserve">Thông </w:t>
            </w:r>
            <w:proofErr w:type="spellStart"/>
            <w:r w:rsidR="004B78D2" w:rsidRPr="00012AE9">
              <w:rPr>
                <w:sz w:val="24"/>
                <w:szCs w:val="24"/>
              </w:rPr>
              <w:t>báo</w:t>
            </w:r>
            <w:proofErr w:type="spellEnd"/>
            <w:r w:rsidR="004B78D2" w:rsidRPr="00012AE9">
              <w:rPr>
                <w:sz w:val="24"/>
                <w:szCs w:val="24"/>
              </w:rPr>
              <w:t xml:space="preserve"> </w:t>
            </w:r>
            <w:proofErr w:type="spellStart"/>
            <w:r w:rsidR="00A1416A">
              <w:rPr>
                <w:sz w:val="24"/>
                <w:szCs w:val="24"/>
              </w:rPr>
              <w:t>bán</w:t>
            </w:r>
            <w:proofErr w:type="spellEnd"/>
            <w:r w:rsidR="00A1416A">
              <w:rPr>
                <w:sz w:val="24"/>
                <w:szCs w:val="24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trang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thiết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bị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, </w:t>
            </w:r>
            <w:proofErr w:type="spellStart"/>
            <w:r w:rsidR="00A1416A" w:rsidRPr="00043315">
              <w:rPr>
                <w:sz w:val="27"/>
                <w:szCs w:val="27"/>
              </w:rPr>
              <w:t>tài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sản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, </w:t>
            </w:r>
            <w:proofErr w:type="spellStart"/>
            <w:r w:rsidR="00A1416A" w:rsidRPr="00043315">
              <w:rPr>
                <w:sz w:val="27"/>
                <w:szCs w:val="27"/>
              </w:rPr>
              <w:t>công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cụ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dụng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cụ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, </w:t>
            </w:r>
            <w:proofErr w:type="spellStart"/>
            <w:r w:rsidR="00A1416A" w:rsidRPr="00043315">
              <w:rPr>
                <w:sz w:val="27"/>
                <w:szCs w:val="27"/>
              </w:rPr>
              <w:t>vật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</w:t>
            </w:r>
            <w:proofErr w:type="spellStart"/>
            <w:r w:rsidR="00A1416A" w:rsidRPr="00043315">
              <w:rPr>
                <w:sz w:val="27"/>
                <w:szCs w:val="27"/>
              </w:rPr>
              <w:t>tư</w:t>
            </w:r>
            <w:proofErr w:type="spellEnd"/>
            <w:r w:rsidR="00A1416A" w:rsidRPr="00043315">
              <w:rPr>
                <w:sz w:val="27"/>
                <w:szCs w:val="27"/>
              </w:rPr>
              <w:t xml:space="preserve"> sau </w:t>
            </w:r>
            <w:r w:rsidR="001123C8">
              <w:rPr>
                <w:sz w:val="27"/>
                <w:szCs w:val="27"/>
              </w:rPr>
              <w:t>BDSC</w:t>
            </w:r>
            <w:r w:rsidR="00AE4406">
              <w:rPr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14:paraId="3B9926A3" w14:textId="2A456793" w:rsidR="00870A02" w:rsidRPr="00012AE9" w:rsidRDefault="003E5BD5" w:rsidP="00F81CF8">
            <w:pPr>
              <w:tabs>
                <w:tab w:val="left" w:pos="4720"/>
              </w:tabs>
              <w:ind w:left="72" w:hanging="72"/>
              <w:jc w:val="right"/>
              <w:rPr>
                <w:i/>
                <w:sz w:val="24"/>
                <w:szCs w:val="24"/>
                <w:lang w:val="vi-VN"/>
              </w:rPr>
            </w:pPr>
            <w:r w:rsidRPr="00012AE9">
              <w:rPr>
                <w:i/>
                <w:sz w:val="24"/>
                <w:szCs w:val="24"/>
              </w:rPr>
              <w:t xml:space="preserve">           </w:t>
            </w:r>
            <w:proofErr w:type="spellStart"/>
            <w:r w:rsidR="0009062E" w:rsidRPr="00012AE9">
              <w:rPr>
                <w:i/>
                <w:sz w:val="26"/>
                <w:szCs w:val="24"/>
              </w:rPr>
              <w:t>Cà</w:t>
            </w:r>
            <w:proofErr w:type="spellEnd"/>
            <w:r w:rsidR="0009062E" w:rsidRPr="00012AE9">
              <w:rPr>
                <w:i/>
                <w:sz w:val="26"/>
                <w:szCs w:val="24"/>
              </w:rPr>
              <w:t xml:space="preserve"> Mau, </w:t>
            </w:r>
            <w:proofErr w:type="spellStart"/>
            <w:r w:rsidR="0009062E" w:rsidRPr="00012AE9">
              <w:rPr>
                <w:i/>
                <w:sz w:val="26"/>
                <w:szCs w:val="24"/>
              </w:rPr>
              <w:t>ngày</w:t>
            </w:r>
            <w:proofErr w:type="spellEnd"/>
            <w:r w:rsidR="00844D7F" w:rsidRPr="00012AE9">
              <w:rPr>
                <w:i/>
                <w:sz w:val="26"/>
                <w:szCs w:val="24"/>
              </w:rPr>
              <w:t xml:space="preserve"> </w:t>
            </w:r>
            <w:r w:rsidR="00AB40E2">
              <w:rPr>
                <w:i/>
                <w:sz w:val="26"/>
                <w:szCs w:val="24"/>
              </w:rPr>
              <w:t>24</w:t>
            </w:r>
            <w:r w:rsidR="007F042E" w:rsidRPr="00012AE9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="00276BA5" w:rsidRPr="00012AE9">
              <w:rPr>
                <w:i/>
                <w:sz w:val="26"/>
                <w:szCs w:val="24"/>
              </w:rPr>
              <w:t>tháng</w:t>
            </w:r>
            <w:proofErr w:type="spellEnd"/>
            <w:r w:rsidR="00844D7F" w:rsidRPr="00012AE9">
              <w:rPr>
                <w:i/>
                <w:sz w:val="26"/>
                <w:szCs w:val="24"/>
              </w:rPr>
              <w:t xml:space="preserve"> </w:t>
            </w:r>
            <w:r w:rsidR="00AB40E2">
              <w:rPr>
                <w:i/>
                <w:sz w:val="26"/>
                <w:szCs w:val="24"/>
              </w:rPr>
              <w:t>07</w:t>
            </w:r>
            <w:r w:rsidR="00844D7F" w:rsidRPr="00012AE9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="00C02424" w:rsidRPr="00012AE9">
              <w:rPr>
                <w:i/>
                <w:sz w:val="26"/>
                <w:szCs w:val="24"/>
              </w:rPr>
              <w:t>năm</w:t>
            </w:r>
            <w:proofErr w:type="spellEnd"/>
            <w:r w:rsidR="00C02424" w:rsidRPr="00012AE9">
              <w:rPr>
                <w:i/>
                <w:sz w:val="26"/>
                <w:szCs w:val="24"/>
              </w:rPr>
              <w:t xml:space="preserve"> </w:t>
            </w:r>
            <w:r w:rsidR="00604244" w:rsidRPr="00012AE9">
              <w:rPr>
                <w:i/>
                <w:sz w:val="26"/>
                <w:szCs w:val="24"/>
              </w:rPr>
              <w:t>202</w:t>
            </w:r>
            <w:r w:rsidR="00A1416A">
              <w:rPr>
                <w:i/>
                <w:sz w:val="26"/>
                <w:szCs w:val="24"/>
              </w:rPr>
              <w:t>4</w:t>
            </w:r>
          </w:p>
        </w:tc>
      </w:tr>
    </w:tbl>
    <w:p w14:paraId="33ECA8BA" w14:textId="77777777" w:rsidR="00E94BCA" w:rsidRPr="00012AE9" w:rsidRDefault="00E94BCA" w:rsidP="005E1955">
      <w:pPr>
        <w:ind w:firstLine="720"/>
        <w:jc w:val="center"/>
        <w:rPr>
          <w:i/>
          <w:sz w:val="10"/>
        </w:rPr>
      </w:pPr>
    </w:p>
    <w:p w14:paraId="1911C383" w14:textId="77777777" w:rsidR="00ED1435" w:rsidRPr="00012AE9" w:rsidRDefault="00ED1435" w:rsidP="005E1955">
      <w:pPr>
        <w:ind w:firstLine="720"/>
        <w:jc w:val="center"/>
        <w:rPr>
          <w:i/>
          <w:sz w:val="10"/>
        </w:rPr>
      </w:pPr>
    </w:p>
    <w:p w14:paraId="1858F8E8" w14:textId="77777777" w:rsidR="008C16B7" w:rsidRDefault="00EA1834" w:rsidP="00EA1834">
      <w:pPr>
        <w:keepNext/>
        <w:spacing w:line="264" w:lineRule="auto"/>
        <w:ind w:left="720" w:firstLine="720"/>
        <w:rPr>
          <w:lang w:val="vi-VN"/>
        </w:rPr>
      </w:pPr>
      <w:r w:rsidRPr="00012AE9">
        <w:rPr>
          <w:lang w:val="vi-VN"/>
        </w:rPr>
        <w:t xml:space="preserve">                </w:t>
      </w:r>
    </w:p>
    <w:p w14:paraId="59862732" w14:textId="2851AC62" w:rsidR="001308CF" w:rsidRPr="00012AE9" w:rsidRDefault="00AD67FA" w:rsidP="00D76392">
      <w:pPr>
        <w:keepNext/>
        <w:spacing w:line="264" w:lineRule="auto"/>
        <w:ind w:left="720" w:firstLine="720"/>
        <w:jc w:val="center"/>
        <w:rPr>
          <w:sz w:val="26"/>
          <w:szCs w:val="26"/>
          <w:lang w:val="vi-VN"/>
        </w:rPr>
      </w:pPr>
      <w:proofErr w:type="spellStart"/>
      <w:r w:rsidRPr="00012AE9">
        <w:rPr>
          <w:sz w:val="26"/>
          <w:szCs w:val="26"/>
        </w:rPr>
        <w:t>Kính</w:t>
      </w:r>
      <w:proofErr w:type="spellEnd"/>
      <w:r w:rsidRPr="00012AE9">
        <w:rPr>
          <w:sz w:val="26"/>
          <w:szCs w:val="26"/>
        </w:rPr>
        <w:t xml:space="preserve"> </w:t>
      </w:r>
      <w:proofErr w:type="spellStart"/>
      <w:r w:rsidRPr="00012AE9">
        <w:rPr>
          <w:sz w:val="26"/>
          <w:szCs w:val="26"/>
        </w:rPr>
        <w:t>gửi</w:t>
      </w:r>
      <w:proofErr w:type="spellEnd"/>
      <w:r w:rsidRPr="00012AE9">
        <w:rPr>
          <w:sz w:val="26"/>
          <w:szCs w:val="26"/>
        </w:rPr>
        <w:t>:</w:t>
      </w:r>
      <w:r w:rsidR="00153AC5">
        <w:rPr>
          <w:sz w:val="26"/>
          <w:szCs w:val="26"/>
        </w:rPr>
        <w:t xml:space="preserve"> </w:t>
      </w:r>
      <w:r w:rsidR="00D43A92" w:rsidRPr="00012AE9">
        <w:rPr>
          <w:sz w:val="26"/>
          <w:szCs w:val="26"/>
          <w:lang w:val="vi-VN"/>
        </w:rPr>
        <w:t>Quý khách hàng</w:t>
      </w:r>
    </w:p>
    <w:p w14:paraId="0A9A8242" w14:textId="77777777" w:rsidR="00ED1435" w:rsidRPr="00012AE9" w:rsidRDefault="00ED1435" w:rsidP="00B30C29">
      <w:pPr>
        <w:spacing w:before="120" w:after="120"/>
        <w:ind w:left="2160" w:firstLine="720"/>
        <w:rPr>
          <w:sz w:val="8"/>
          <w:lang w:val="nl-NL"/>
        </w:rPr>
      </w:pPr>
    </w:p>
    <w:p w14:paraId="2FDC02C1" w14:textId="629828BF" w:rsidR="00A26484" w:rsidRPr="009D74CF" w:rsidRDefault="00A752A6" w:rsidP="00272928">
      <w:pPr>
        <w:spacing w:before="120" w:after="80"/>
        <w:ind w:firstLine="567"/>
        <w:jc w:val="both"/>
        <w:rPr>
          <w:sz w:val="27"/>
          <w:szCs w:val="27"/>
        </w:rPr>
      </w:pPr>
      <w:r w:rsidRPr="009D74CF">
        <w:rPr>
          <w:sz w:val="27"/>
          <w:szCs w:val="27"/>
        </w:rPr>
        <w:t xml:space="preserve">Công ty </w:t>
      </w:r>
      <w:proofErr w:type="spellStart"/>
      <w:r w:rsidR="00A06F6F" w:rsidRPr="009D74CF">
        <w:rPr>
          <w:sz w:val="27"/>
          <w:szCs w:val="27"/>
        </w:rPr>
        <w:t>c</w:t>
      </w:r>
      <w:r w:rsidR="009A0293" w:rsidRPr="009D74CF">
        <w:rPr>
          <w:sz w:val="27"/>
          <w:szCs w:val="27"/>
        </w:rPr>
        <w:t>ổ</w:t>
      </w:r>
      <w:proofErr w:type="spellEnd"/>
      <w:r w:rsidR="009A0293" w:rsidRPr="009D74CF">
        <w:rPr>
          <w:sz w:val="27"/>
          <w:szCs w:val="27"/>
        </w:rPr>
        <w:t xml:space="preserve"> </w:t>
      </w:r>
      <w:proofErr w:type="spellStart"/>
      <w:r w:rsidR="009A0293" w:rsidRPr="009D74CF">
        <w:rPr>
          <w:sz w:val="27"/>
          <w:szCs w:val="27"/>
        </w:rPr>
        <w:t>phần</w:t>
      </w:r>
      <w:proofErr w:type="spellEnd"/>
      <w:r w:rsidRPr="009D74CF">
        <w:rPr>
          <w:sz w:val="27"/>
          <w:szCs w:val="27"/>
        </w:rPr>
        <w:t xml:space="preserve"> </w:t>
      </w:r>
      <w:proofErr w:type="spellStart"/>
      <w:r w:rsidRPr="009D74CF">
        <w:rPr>
          <w:sz w:val="27"/>
          <w:szCs w:val="27"/>
        </w:rPr>
        <w:t>Phân</w:t>
      </w:r>
      <w:proofErr w:type="spellEnd"/>
      <w:r w:rsidRPr="009D74CF">
        <w:rPr>
          <w:sz w:val="27"/>
          <w:szCs w:val="27"/>
        </w:rPr>
        <w:t xml:space="preserve"> </w:t>
      </w:r>
      <w:proofErr w:type="spellStart"/>
      <w:r w:rsidRPr="009D74CF">
        <w:rPr>
          <w:sz w:val="27"/>
          <w:szCs w:val="27"/>
        </w:rPr>
        <w:t>bón</w:t>
      </w:r>
      <w:proofErr w:type="spellEnd"/>
      <w:r w:rsidRPr="009D74CF">
        <w:rPr>
          <w:sz w:val="27"/>
          <w:szCs w:val="27"/>
        </w:rPr>
        <w:t xml:space="preserve"> </w:t>
      </w:r>
      <w:proofErr w:type="spellStart"/>
      <w:r w:rsidRPr="009D74CF">
        <w:rPr>
          <w:sz w:val="27"/>
          <w:szCs w:val="27"/>
        </w:rPr>
        <w:t>Dầu</w:t>
      </w:r>
      <w:proofErr w:type="spellEnd"/>
      <w:r w:rsidRPr="009D74CF">
        <w:rPr>
          <w:sz w:val="27"/>
          <w:szCs w:val="27"/>
        </w:rPr>
        <w:t xml:space="preserve"> </w:t>
      </w:r>
      <w:proofErr w:type="spellStart"/>
      <w:r w:rsidRPr="009D74CF">
        <w:rPr>
          <w:sz w:val="27"/>
          <w:szCs w:val="27"/>
        </w:rPr>
        <w:t>khí</w:t>
      </w:r>
      <w:proofErr w:type="spellEnd"/>
      <w:r w:rsidR="008421BF" w:rsidRPr="009D74CF">
        <w:rPr>
          <w:sz w:val="27"/>
          <w:szCs w:val="27"/>
        </w:rPr>
        <w:t xml:space="preserve"> </w:t>
      </w:r>
      <w:proofErr w:type="spellStart"/>
      <w:r w:rsidR="008421BF" w:rsidRPr="009D74CF">
        <w:rPr>
          <w:sz w:val="27"/>
          <w:szCs w:val="27"/>
        </w:rPr>
        <w:t>Cà</w:t>
      </w:r>
      <w:proofErr w:type="spellEnd"/>
      <w:r w:rsidR="008421BF" w:rsidRPr="009D74CF">
        <w:rPr>
          <w:sz w:val="27"/>
          <w:szCs w:val="27"/>
        </w:rPr>
        <w:t xml:space="preserve"> Mau </w:t>
      </w:r>
      <w:r w:rsidR="00A06F6F" w:rsidRPr="009D74CF">
        <w:rPr>
          <w:sz w:val="27"/>
          <w:szCs w:val="27"/>
        </w:rPr>
        <w:t xml:space="preserve">(PVCFC) </w:t>
      </w:r>
      <w:proofErr w:type="spellStart"/>
      <w:r w:rsidR="007A7779" w:rsidRPr="009D74CF">
        <w:rPr>
          <w:sz w:val="27"/>
          <w:szCs w:val="27"/>
        </w:rPr>
        <w:t>xin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8421BF" w:rsidRPr="009D74CF">
        <w:rPr>
          <w:sz w:val="27"/>
          <w:szCs w:val="27"/>
        </w:rPr>
        <w:t>thông</w:t>
      </w:r>
      <w:proofErr w:type="spellEnd"/>
      <w:r w:rsidR="008421BF" w:rsidRPr="009D74CF">
        <w:rPr>
          <w:sz w:val="27"/>
          <w:szCs w:val="27"/>
        </w:rPr>
        <w:t xml:space="preserve"> </w:t>
      </w:r>
      <w:proofErr w:type="spellStart"/>
      <w:r w:rsidR="008421BF" w:rsidRPr="009D74CF">
        <w:rPr>
          <w:sz w:val="27"/>
          <w:szCs w:val="27"/>
        </w:rPr>
        <w:t>báo</w:t>
      </w:r>
      <w:proofErr w:type="spellEnd"/>
      <w:r w:rsidR="008421BF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đến</w:t>
      </w:r>
      <w:proofErr w:type="spellEnd"/>
      <w:r w:rsidR="007A7779" w:rsidRPr="009D74CF">
        <w:rPr>
          <w:sz w:val="27"/>
          <w:szCs w:val="27"/>
        </w:rPr>
        <w:t xml:space="preserve"> Quý </w:t>
      </w:r>
      <w:proofErr w:type="spellStart"/>
      <w:r w:rsidR="00DA2890" w:rsidRPr="009D74CF">
        <w:rPr>
          <w:sz w:val="27"/>
          <w:szCs w:val="27"/>
        </w:rPr>
        <w:t>khách</w:t>
      </w:r>
      <w:proofErr w:type="spellEnd"/>
      <w:r w:rsidR="00DA2890" w:rsidRPr="009D74CF">
        <w:rPr>
          <w:sz w:val="27"/>
          <w:szCs w:val="27"/>
        </w:rPr>
        <w:t xml:space="preserve"> </w:t>
      </w:r>
      <w:proofErr w:type="spellStart"/>
      <w:r w:rsidR="00DA2890" w:rsidRPr="009D74CF">
        <w:rPr>
          <w:sz w:val="27"/>
          <w:szCs w:val="27"/>
        </w:rPr>
        <w:t>hàng</w:t>
      </w:r>
      <w:proofErr w:type="spellEnd"/>
      <w:r w:rsidR="00DA2890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về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việc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chúng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tôi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đang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tiến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hành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D56868" w:rsidRPr="009D74CF">
        <w:rPr>
          <w:sz w:val="27"/>
          <w:szCs w:val="27"/>
        </w:rPr>
        <w:t>chào</w:t>
      </w:r>
      <w:proofErr w:type="spellEnd"/>
      <w:r w:rsidR="00D56868" w:rsidRPr="009D74CF">
        <w:rPr>
          <w:sz w:val="27"/>
          <w:szCs w:val="27"/>
        </w:rPr>
        <w:t xml:space="preserve"> </w:t>
      </w:r>
      <w:proofErr w:type="spellStart"/>
      <w:r w:rsidR="00D56868" w:rsidRPr="009D74CF">
        <w:rPr>
          <w:sz w:val="27"/>
          <w:szCs w:val="27"/>
        </w:rPr>
        <w:t>bán</w:t>
      </w:r>
      <w:proofErr w:type="spellEnd"/>
      <w:r w:rsidR="00FC6339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trang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thiết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bị</w:t>
      </w:r>
      <w:proofErr w:type="spellEnd"/>
      <w:r w:rsidR="001775DF" w:rsidRPr="009D74CF">
        <w:rPr>
          <w:sz w:val="27"/>
          <w:szCs w:val="27"/>
        </w:rPr>
        <w:t xml:space="preserve">, </w:t>
      </w:r>
      <w:proofErr w:type="spellStart"/>
      <w:r w:rsidR="001775DF" w:rsidRPr="009D74CF">
        <w:rPr>
          <w:sz w:val="27"/>
          <w:szCs w:val="27"/>
        </w:rPr>
        <w:t>tài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sản</w:t>
      </w:r>
      <w:proofErr w:type="spellEnd"/>
      <w:r w:rsidR="001775DF" w:rsidRPr="009D74CF">
        <w:rPr>
          <w:sz w:val="27"/>
          <w:szCs w:val="27"/>
        </w:rPr>
        <w:t xml:space="preserve">, </w:t>
      </w:r>
      <w:proofErr w:type="spellStart"/>
      <w:r w:rsidR="001775DF" w:rsidRPr="009D74CF">
        <w:rPr>
          <w:sz w:val="27"/>
          <w:szCs w:val="27"/>
        </w:rPr>
        <w:t>công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cụ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dụng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cụ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hư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hỏng</w:t>
      </w:r>
      <w:proofErr w:type="spellEnd"/>
      <w:r w:rsidR="001775DF" w:rsidRPr="009D74CF">
        <w:rPr>
          <w:sz w:val="27"/>
          <w:szCs w:val="27"/>
        </w:rPr>
        <w:t xml:space="preserve">, </w:t>
      </w:r>
      <w:proofErr w:type="spellStart"/>
      <w:r w:rsidR="001775DF" w:rsidRPr="009D74CF">
        <w:rPr>
          <w:sz w:val="27"/>
          <w:szCs w:val="27"/>
        </w:rPr>
        <w:t>đã</w:t>
      </w:r>
      <w:proofErr w:type="spellEnd"/>
      <w:r w:rsidR="001775DF" w:rsidRPr="009D74CF">
        <w:rPr>
          <w:sz w:val="27"/>
          <w:szCs w:val="27"/>
        </w:rPr>
        <w:t xml:space="preserve"> qua </w:t>
      </w:r>
      <w:proofErr w:type="spellStart"/>
      <w:r w:rsidR="001775DF" w:rsidRPr="009D74CF">
        <w:rPr>
          <w:sz w:val="27"/>
          <w:szCs w:val="27"/>
        </w:rPr>
        <w:t>sử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dụng</w:t>
      </w:r>
      <w:proofErr w:type="spellEnd"/>
      <w:r w:rsidR="001775DF" w:rsidRPr="009D74CF">
        <w:rPr>
          <w:sz w:val="27"/>
          <w:szCs w:val="27"/>
        </w:rPr>
        <w:t xml:space="preserve"> </w:t>
      </w:r>
      <w:proofErr w:type="spellStart"/>
      <w:r w:rsidR="001775DF" w:rsidRPr="009D74CF">
        <w:rPr>
          <w:sz w:val="27"/>
          <w:szCs w:val="27"/>
        </w:rPr>
        <w:t>của</w:t>
      </w:r>
      <w:proofErr w:type="spellEnd"/>
      <w:r w:rsidR="001775DF" w:rsidRPr="009D74CF">
        <w:rPr>
          <w:sz w:val="27"/>
          <w:szCs w:val="27"/>
        </w:rPr>
        <w:t xml:space="preserve"> PVCFC</w:t>
      </w:r>
      <w:r w:rsidR="007A7779" w:rsidRPr="009D74CF">
        <w:rPr>
          <w:sz w:val="27"/>
          <w:szCs w:val="27"/>
        </w:rPr>
        <w:t xml:space="preserve">. </w:t>
      </w:r>
      <w:proofErr w:type="spellStart"/>
      <w:r w:rsidR="007A7779" w:rsidRPr="009D74CF">
        <w:rPr>
          <w:sz w:val="27"/>
          <w:szCs w:val="27"/>
        </w:rPr>
        <w:t>Cụ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thể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như</w:t>
      </w:r>
      <w:proofErr w:type="spellEnd"/>
      <w:r w:rsidR="007A7779" w:rsidRPr="009D74CF">
        <w:rPr>
          <w:sz w:val="27"/>
          <w:szCs w:val="27"/>
        </w:rPr>
        <w:t xml:space="preserve"> </w:t>
      </w:r>
      <w:proofErr w:type="spellStart"/>
      <w:r w:rsidR="007A7779" w:rsidRPr="009D74CF">
        <w:rPr>
          <w:sz w:val="27"/>
          <w:szCs w:val="27"/>
        </w:rPr>
        <w:t>sau</w:t>
      </w:r>
      <w:proofErr w:type="spellEnd"/>
      <w:r w:rsidR="007A7779" w:rsidRPr="009D74CF">
        <w:rPr>
          <w:sz w:val="27"/>
          <w:szCs w:val="27"/>
        </w:rPr>
        <w:t xml:space="preserve">: </w:t>
      </w:r>
    </w:p>
    <w:p w14:paraId="2EBF9D5F" w14:textId="6E049235" w:rsidR="00D664F5" w:rsidRPr="00D60F88" w:rsidRDefault="001D062E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Cs w:val="26"/>
        </w:rPr>
      </w:pPr>
      <w:bookmarkStart w:id="0" w:name="_Hlk101382899"/>
      <w:proofErr w:type="spellStart"/>
      <w:r w:rsidRPr="00270866">
        <w:rPr>
          <w:b/>
          <w:bCs/>
          <w:sz w:val="27"/>
          <w:szCs w:val="27"/>
        </w:rPr>
        <w:t>Hàng</w:t>
      </w:r>
      <w:proofErr w:type="spellEnd"/>
      <w:r w:rsidRPr="00270866">
        <w:rPr>
          <w:b/>
          <w:bCs/>
          <w:sz w:val="27"/>
          <w:szCs w:val="27"/>
        </w:rPr>
        <w:t xml:space="preserve"> </w:t>
      </w:r>
      <w:proofErr w:type="spellStart"/>
      <w:r w:rsidRPr="00270866">
        <w:rPr>
          <w:b/>
          <w:bCs/>
          <w:sz w:val="27"/>
          <w:szCs w:val="27"/>
        </w:rPr>
        <w:t>hóa</w:t>
      </w:r>
      <w:proofErr w:type="spellEnd"/>
      <w:r w:rsidRPr="00270866">
        <w:rPr>
          <w:b/>
          <w:bCs/>
          <w:sz w:val="27"/>
          <w:szCs w:val="27"/>
        </w:rPr>
        <w:t xml:space="preserve"> </w:t>
      </w:r>
      <w:proofErr w:type="spellStart"/>
      <w:r w:rsidRPr="00270866">
        <w:rPr>
          <w:b/>
          <w:bCs/>
          <w:sz w:val="27"/>
          <w:szCs w:val="27"/>
        </w:rPr>
        <w:t>chào</w:t>
      </w:r>
      <w:proofErr w:type="spellEnd"/>
      <w:r w:rsidRPr="00270866">
        <w:rPr>
          <w:b/>
          <w:bCs/>
          <w:sz w:val="27"/>
          <w:szCs w:val="27"/>
        </w:rPr>
        <w:t xml:space="preserve"> </w:t>
      </w:r>
      <w:proofErr w:type="spellStart"/>
      <w:r w:rsidRPr="00270866">
        <w:rPr>
          <w:b/>
          <w:bCs/>
          <w:sz w:val="27"/>
          <w:szCs w:val="27"/>
        </w:rPr>
        <w:t>bán</w:t>
      </w:r>
      <w:proofErr w:type="spellEnd"/>
      <w:r w:rsidRPr="00270866">
        <w:rPr>
          <w:b/>
          <w:bCs/>
          <w:sz w:val="27"/>
          <w:szCs w:val="27"/>
        </w:rPr>
        <w:t xml:space="preserve"> </w:t>
      </w:r>
      <w:proofErr w:type="spellStart"/>
      <w:r w:rsidRPr="00270866">
        <w:rPr>
          <w:b/>
          <w:bCs/>
          <w:sz w:val="27"/>
          <w:szCs w:val="27"/>
        </w:rPr>
        <w:t>được</w:t>
      </w:r>
      <w:proofErr w:type="spellEnd"/>
      <w:r w:rsidRPr="00270866">
        <w:rPr>
          <w:b/>
          <w:bCs/>
          <w:sz w:val="27"/>
          <w:szCs w:val="27"/>
        </w:rPr>
        <w:t xml:space="preserve"> chia </w:t>
      </w:r>
      <w:proofErr w:type="spellStart"/>
      <w:r w:rsidRPr="00270866">
        <w:rPr>
          <w:b/>
          <w:bCs/>
          <w:sz w:val="27"/>
          <w:szCs w:val="27"/>
        </w:rPr>
        <w:t>thành</w:t>
      </w:r>
      <w:proofErr w:type="spellEnd"/>
      <w:r w:rsidRPr="00270866">
        <w:rPr>
          <w:b/>
          <w:bCs/>
          <w:sz w:val="27"/>
          <w:szCs w:val="27"/>
        </w:rPr>
        <w:t xml:space="preserve"> 02 </w:t>
      </w:r>
      <w:proofErr w:type="spellStart"/>
      <w:r w:rsidRPr="00270866">
        <w:rPr>
          <w:b/>
          <w:bCs/>
          <w:sz w:val="27"/>
          <w:szCs w:val="27"/>
        </w:rPr>
        <w:t>nhóm</w:t>
      </w:r>
      <w:proofErr w:type="spellEnd"/>
      <w:r w:rsidR="00D664F5" w:rsidRPr="00043315">
        <w:rPr>
          <w:b/>
          <w:bCs/>
          <w:sz w:val="27"/>
          <w:szCs w:val="27"/>
        </w:rPr>
        <w:t>:</w:t>
      </w:r>
    </w:p>
    <w:p w14:paraId="56361A12" w14:textId="77777777" w:rsidR="00D60F88" w:rsidRPr="00270866" w:rsidRDefault="00D60F88" w:rsidP="00D60F88">
      <w:pPr>
        <w:pStyle w:val="ListParagraph"/>
        <w:numPr>
          <w:ilvl w:val="0"/>
          <w:numId w:val="8"/>
        </w:numPr>
        <w:spacing w:before="60" w:after="60" w:line="276" w:lineRule="auto"/>
        <w:ind w:left="709"/>
        <w:rPr>
          <w:b/>
          <w:bCs/>
          <w:i/>
          <w:iCs/>
          <w:sz w:val="27"/>
          <w:szCs w:val="27"/>
        </w:rPr>
      </w:pPr>
      <w:proofErr w:type="spellStart"/>
      <w:r w:rsidRPr="00270866">
        <w:rPr>
          <w:b/>
          <w:bCs/>
          <w:i/>
          <w:iCs/>
          <w:sz w:val="27"/>
          <w:szCs w:val="27"/>
        </w:rPr>
        <w:t>Nhóm</w:t>
      </w:r>
      <w:proofErr w:type="spellEnd"/>
      <w:r w:rsidRPr="00270866"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vật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tư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sau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bảo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dưỡng</w:t>
      </w:r>
      <w:proofErr w:type="spellEnd"/>
      <w:r w:rsidRPr="00270866">
        <w:rPr>
          <w:b/>
          <w:bCs/>
          <w:i/>
          <w:iCs/>
          <w:sz w:val="27"/>
          <w:szCs w:val="27"/>
        </w:rPr>
        <w:t>:</w:t>
      </w:r>
    </w:p>
    <w:p w14:paraId="749305F1" w14:textId="77777777" w:rsidR="00D60F88" w:rsidRPr="00270866" w:rsidRDefault="00D60F88" w:rsidP="00D60F88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r w:rsidRPr="00270866">
        <w:rPr>
          <w:sz w:val="27"/>
          <w:szCs w:val="27"/>
        </w:rPr>
        <w:t xml:space="preserve">Phương </w:t>
      </w:r>
      <w:proofErr w:type="spellStart"/>
      <w:r w:rsidRPr="00270866">
        <w:rPr>
          <w:sz w:val="27"/>
          <w:szCs w:val="27"/>
        </w:rPr>
        <w:t>thức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giao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nhận</w:t>
      </w:r>
      <w:proofErr w:type="spellEnd"/>
      <w:r w:rsidRPr="00270866">
        <w:rPr>
          <w:sz w:val="27"/>
          <w:szCs w:val="27"/>
        </w:rPr>
        <w:t xml:space="preserve">: </w:t>
      </w:r>
      <w:r w:rsidRPr="00270866">
        <w:rPr>
          <w:b/>
          <w:bCs/>
          <w:sz w:val="27"/>
          <w:szCs w:val="27"/>
        </w:rPr>
        <w:t xml:space="preserve">Qua </w:t>
      </w:r>
      <w:proofErr w:type="spellStart"/>
      <w:r w:rsidRPr="00270866">
        <w:rPr>
          <w:b/>
          <w:bCs/>
          <w:sz w:val="27"/>
          <w:szCs w:val="27"/>
        </w:rPr>
        <w:t>cầu</w:t>
      </w:r>
      <w:proofErr w:type="spellEnd"/>
      <w:r w:rsidRPr="00270866">
        <w:rPr>
          <w:b/>
          <w:bCs/>
          <w:sz w:val="27"/>
          <w:szCs w:val="27"/>
        </w:rPr>
        <w:t xml:space="preserve"> </w:t>
      </w:r>
      <w:proofErr w:type="spellStart"/>
      <w:r w:rsidRPr="00270866">
        <w:rPr>
          <w:b/>
          <w:bCs/>
          <w:sz w:val="27"/>
          <w:szCs w:val="27"/>
        </w:rPr>
        <w:t>cân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Nhà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máy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Đạm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Cà</w:t>
      </w:r>
      <w:proofErr w:type="spellEnd"/>
      <w:r w:rsidRPr="00270866">
        <w:rPr>
          <w:sz w:val="27"/>
          <w:szCs w:val="27"/>
        </w:rPr>
        <w:t xml:space="preserve"> Mau.</w:t>
      </w:r>
    </w:p>
    <w:p w14:paraId="4757F3D9" w14:textId="77777777" w:rsidR="00D60F88" w:rsidRPr="00270866" w:rsidRDefault="00D60F88" w:rsidP="00D60F88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proofErr w:type="spellStart"/>
      <w:r w:rsidRPr="00270866">
        <w:rPr>
          <w:sz w:val="27"/>
          <w:szCs w:val="27"/>
        </w:rPr>
        <w:t>Hình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thức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thanh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lý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chào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giá</w:t>
      </w:r>
      <w:proofErr w:type="spellEnd"/>
      <w:r w:rsidRPr="00270866">
        <w:rPr>
          <w:sz w:val="27"/>
          <w:szCs w:val="27"/>
        </w:rPr>
        <w:t xml:space="preserve"> (</w:t>
      </w:r>
      <w:proofErr w:type="spellStart"/>
      <w:r w:rsidRPr="00270866">
        <w:rPr>
          <w:sz w:val="27"/>
          <w:szCs w:val="27"/>
        </w:rPr>
        <w:t>nộp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phiếu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đăng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ký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tham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gia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chào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mua</w:t>
      </w:r>
      <w:proofErr w:type="spellEnd"/>
      <w:r w:rsidRPr="00270866">
        <w:rPr>
          <w:sz w:val="27"/>
          <w:szCs w:val="27"/>
        </w:rPr>
        <w:t>).</w:t>
      </w:r>
    </w:p>
    <w:p w14:paraId="1432AB12" w14:textId="77777777" w:rsidR="00D60F88" w:rsidRDefault="00D60F88" w:rsidP="00D60F88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proofErr w:type="spellStart"/>
      <w:r w:rsidRPr="00270866">
        <w:rPr>
          <w:sz w:val="27"/>
          <w:szCs w:val="27"/>
        </w:rPr>
        <w:t>Giá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khởi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điểm</w:t>
      </w:r>
      <w:proofErr w:type="spellEnd"/>
      <w:r w:rsidRPr="00270866">
        <w:rPr>
          <w:sz w:val="27"/>
          <w:szCs w:val="27"/>
        </w:rPr>
        <w:t xml:space="preserve">: </w:t>
      </w:r>
      <w:r>
        <w:rPr>
          <w:sz w:val="27"/>
          <w:szCs w:val="27"/>
        </w:rPr>
        <w:t>5</w:t>
      </w:r>
      <w:r w:rsidRPr="00270866">
        <w:rPr>
          <w:sz w:val="27"/>
          <w:szCs w:val="27"/>
        </w:rPr>
        <w:t xml:space="preserve">.000 </w:t>
      </w:r>
      <w:proofErr w:type="spellStart"/>
      <w:r w:rsidRPr="00270866">
        <w:rPr>
          <w:sz w:val="27"/>
          <w:szCs w:val="27"/>
        </w:rPr>
        <w:t>đồng</w:t>
      </w:r>
      <w:proofErr w:type="spellEnd"/>
      <w:r w:rsidRPr="00270866">
        <w:rPr>
          <w:sz w:val="27"/>
          <w:szCs w:val="27"/>
        </w:rPr>
        <w:t>/kg.</w:t>
      </w:r>
    </w:p>
    <w:p w14:paraId="76D97FD7" w14:textId="77777777" w:rsidR="00D60F88" w:rsidRDefault="00D60F88" w:rsidP="00D60F88">
      <w:pPr>
        <w:spacing w:before="60" w:after="60" w:line="276" w:lineRule="auto"/>
        <w:ind w:left="360"/>
        <w:jc w:val="both"/>
        <w:rPr>
          <w:sz w:val="27"/>
          <w:szCs w:val="27"/>
        </w:rPr>
      </w:pPr>
      <w:r w:rsidRPr="00261DAC">
        <w:rPr>
          <w:sz w:val="27"/>
          <w:szCs w:val="27"/>
        </w:rPr>
        <w:t>(</w:t>
      </w:r>
      <w:proofErr w:type="spellStart"/>
      <w:r w:rsidRPr="00261DAC">
        <w:rPr>
          <w:i/>
          <w:iCs/>
          <w:sz w:val="27"/>
          <w:szCs w:val="27"/>
        </w:rPr>
        <w:t>Giá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khởi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điểm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đã</w:t>
      </w:r>
      <w:proofErr w:type="spellEnd"/>
      <w:r w:rsidRPr="00261DAC">
        <w:rPr>
          <w:i/>
          <w:iCs/>
          <w:sz w:val="27"/>
          <w:szCs w:val="27"/>
        </w:rPr>
        <w:t xml:space="preserve"> bao </w:t>
      </w:r>
      <w:proofErr w:type="spellStart"/>
      <w:r w:rsidRPr="00261DAC">
        <w:rPr>
          <w:i/>
          <w:iCs/>
          <w:sz w:val="27"/>
          <w:szCs w:val="27"/>
        </w:rPr>
        <w:t>gồm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thuế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giá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trị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gia</w:t>
      </w:r>
      <w:proofErr w:type="spellEnd"/>
      <w:r w:rsidRPr="00261DAC">
        <w:rPr>
          <w:i/>
          <w:iCs/>
          <w:sz w:val="27"/>
          <w:szCs w:val="27"/>
        </w:rPr>
        <w:t xml:space="preserve"> </w:t>
      </w:r>
      <w:proofErr w:type="spellStart"/>
      <w:r w:rsidRPr="00261DAC">
        <w:rPr>
          <w:i/>
          <w:iCs/>
          <w:sz w:val="27"/>
          <w:szCs w:val="27"/>
        </w:rPr>
        <w:t>tăng</w:t>
      </w:r>
      <w:proofErr w:type="spellEnd"/>
      <w:r w:rsidRPr="00261DAC">
        <w:rPr>
          <w:sz w:val="27"/>
          <w:szCs w:val="27"/>
        </w:rPr>
        <w:t>)</w:t>
      </w:r>
    </w:p>
    <w:p w14:paraId="110A650D" w14:textId="77777777" w:rsidR="00D60F88" w:rsidRPr="00270866" w:rsidRDefault="00D60F88" w:rsidP="00D60F88">
      <w:pPr>
        <w:pStyle w:val="ListParagraph"/>
        <w:numPr>
          <w:ilvl w:val="0"/>
          <w:numId w:val="8"/>
        </w:numPr>
        <w:spacing w:before="60" w:after="60" w:line="276" w:lineRule="auto"/>
        <w:ind w:left="709"/>
        <w:rPr>
          <w:b/>
          <w:bCs/>
          <w:i/>
          <w:iCs/>
          <w:sz w:val="27"/>
          <w:szCs w:val="27"/>
        </w:rPr>
      </w:pPr>
      <w:proofErr w:type="spellStart"/>
      <w:r w:rsidRPr="00270866">
        <w:rPr>
          <w:b/>
          <w:bCs/>
          <w:i/>
          <w:iCs/>
          <w:sz w:val="27"/>
          <w:szCs w:val="27"/>
        </w:rPr>
        <w:t>Nhóm</w:t>
      </w:r>
      <w:proofErr w:type="spellEnd"/>
      <w:r w:rsidRPr="00270866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A4554A">
        <w:rPr>
          <w:b/>
          <w:bCs/>
          <w:i/>
          <w:iCs/>
        </w:rPr>
        <w:t>Máy</w:t>
      </w:r>
      <w:proofErr w:type="spellEnd"/>
      <w:r w:rsidRPr="00A4554A">
        <w:rPr>
          <w:b/>
          <w:bCs/>
          <w:i/>
          <w:iCs/>
        </w:rPr>
        <w:t xml:space="preserve"> photocopy</w:t>
      </w:r>
      <w:r w:rsidRPr="00270866">
        <w:rPr>
          <w:b/>
          <w:bCs/>
          <w:i/>
          <w:iCs/>
          <w:sz w:val="27"/>
          <w:szCs w:val="27"/>
        </w:rPr>
        <w:t>:</w:t>
      </w:r>
    </w:p>
    <w:p w14:paraId="1AF50FE1" w14:textId="77777777" w:rsidR="00CE6DAF" w:rsidRDefault="00CE6DAF" w:rsidP="00CE6DAF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bookmarkStart w:id="1" w:name="_Hlk101382938"/>
      <w:bookmarkEnd w:id="0"/>
      <w:r w:rsidRPr="00475C94">
        <w:rPr>
          <w:sz w:val="27"/>
          <w:szCs w:val="27"/>
        </w:rPr>
        <w:t xml:space="preserve">Phương </w:t>
      </w:r>
      <w:proofErr w:type="spellStart"/>
      <w:r w:rsidRPr="00475C94">
        <w:rPr>
          <w:sz w:val="27"/>
          <w:szCs w:val="27"/>
        </w:rPr>
        <w:t>thức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giao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nhận</w:t>
      </w:r>
      <w:proofErr w:type="spellEnd"/>
      <w:r w:rsidRPr="00475C94">
        <w:rPr>
          <w:sz w:val="27"/>
          <w:szCs w:val="27"/>
        </w:rPr>
        <w:t xml:space="preserve">: </w:t>
      </w:r>
      <w:proofErr w:type="spellStart"/>
      <w:r w:rsidRPr="00475C94">
        <w:rPr>
          <w:sz w:val="27"/>
          <w:szCs w:val="27"/>
        </w:rPr>
        <w:t>Tại</w:t>
      </w:r>
      <w:proofErr w:type="spellEnd"/>
      <w:r w:rsidRPr="00C56930">
        <w:rPr>
          <w:sz w:val="27"/>
          <w:szCs w:val="27"/>
        </w:rPr>
        <w:t xml:space="preserve"> </w:t>
      </w:r>
      <w:r w:rsidRPr="00475C94">
        <w:rPr>
          <w:sz w:val="27"/>
          <w:szCs w:val="27"/>
        </w:rPr>
        <w:t>V</w:t>
      </w:r>
      <w:r w:rsidRPr="00C56930">
        <w:rPr>
          <w:sz w:val="27"/>
          <w:szCs w:val="27"/>
        </w:rPr>
        <w:t xml:space="preserve">ăn </w:t>
      </w:r>
      <w:proofErr w:type="spellStart"/>
      <w:r w:rsidRPr="00C56930">
        <w:rPr>
          <w:sz w:val="27"/>
          <w:szCs w:val="27"/>
        </w:rPr>
        <w:t>phòng</w:t>
      </w:r>
      <w:proofErr w:type="spellEnd"/>
      <w:r w:rsidRPr="00C56930">
        <w:rPr>
          <w:sz w:val="27"/>
          <w:szCs w:val="27"/>
        </w:rPr>
        <w:t xml:space="preserve"> Công ty </w:t>
      </w:r>
      <w:proofErr w:type="spellStart"/>
      <w:r w:rsidRPr="00475C94">
        <w:rPr>
          <w:sz w:val="27"/>
          <w:szCs w:val="27"/>
        </w:rPr>
        <w:t>c</w:t>
      </w:r>
      <w:r w:rsidRPr="00C56930">
        <w:rPr>
          <w:sz w:val="27"/>
          <w:szCs w:val="27"/>
        </w:rPr>
        <w:t>ổ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phần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Phân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bón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Dầu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khí</w:t>
      </w:r>
      <w:proofErr w:type="spellEnd"/>
      <w:r w:rsidRPr="00C56930">
        <w:rPr>
          <w:sz w:val="27"/>
          <w:szCs w:val="27"/>
        </w:rPr>
        <w:t xml:space="preserve"> </w:t>
      </w:r>
      <w:proofErr w:type="spellStart"/>
      <w:r w:rsidRPr="00C56930">
        <w:rPr>
          <w:sz w:val="27"/>
          <w:szCs w:val="27"/>
        </w:rPr>
        <w:t>Cà</w:t>
      </w:r>
      <w:proofErr w:type="spellEnd"/>
      <w:r w:rsidRPr="00C56930">
        <w:rPr>
          <w:sz w:val="27"/>
          <w:szCs w:val="27"/>
        </w:rPr>
        <w:t xml:space="preserve"> Mau</w:t>
      </w:r>
      <w:r w:rsidRPr="00475C94">
        <w:rPr>
          <w:sz w:val="27"/>
          <w:szCs w:val="27"/>
        </w:rPr>
        <w:t xml:space="preserve">, Lô D, </w:t>
      </w:r>
      <w:proofErr w:type="spellStart"/>
      <w:r w:rsidRPr="00475C94">
        <w:rPr>
          <w:sz w:val="27"/>
          <w:szCs w:val="27"/>
        </w:rPr>
        <w:t>khu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công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nghiệp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phường</w:t>
      </w:r>
      <w:proofErr w:type="spellEnd"/>
      <w:r w:rsidRPr="00475C94">
        <w:rPr>
          <w:sz w:val="27"/>
          <w:szCs w:val="27"/>
        </w:rPr>
        <w:t xml:space="preserve"> 1, </w:t>
      </w:r>
      <w:proofErr w:type="spellStart"/>
      <w:r w:rsidRPr="00475C94">
        <w:rPr>
          <w:sz w:val="27"/>
          <w:szCs w:val="27"/>
        </w:rPr>
        <w:t>đường</w:t>
      </w:r>
      <w:proofErr w:type="spellEnd"/>
      <w:r w:rsidRPr="00475C94">
        <w:rPr>
          <w:sz w:val="27"/>
          <w:szCs w:val="27"/>
        </w:rPr>
        <w:t xml:space="preserve"> Ngô Quyền, </w:t>
      </w:r>
      <w:proofErr w:type="spellStart"/>
      <w:r w:rsidRPr="00475C94">
        <w:rPr>
          <w:sz w:val="27"/>
          <w:szCs w:val="27"/>
        </w:rPr>
        <w:t>phường</w:t>
      </w:r>
      <w:proofErr w:type="spellEnd"/>
      <w:r w:rsidRPr="00475C94">
        <w:rPr>
          <w:sz w:val="27"/>
          <w:szCs w:val="27"/>
        </w:rPr>
        <w:t xml:space="preserve"> 1, </w:t>
      </w:r>
      <w:proofErr w:type="spellStart"/>
      <w:r w:rsidRPr="00475C94">
        <w:rPr>
          <w:sz w:val="27"/>
          <w:szCs w:val="27"/>
        </w:rPr>
        <w:t>thành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phố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Cà</w:t>
      </w:r>
      <w:proofErr w:type="spellEnd"/>
      <w:r w:rsidRPr="00475C94">
        <w:rPr>
          <w:sz w:val="27"/>
          <w:szCs w:val="27"/>
        </w:rPr>
        <w:t xml:space="preserve"> Mau.</w:t>
      </w:r>
    </w:p>
    <w:p w14:paraId="466EF54B" w14:textId="77777777" w:rsidR="00CE6DAF" w:rsidRDefault="00CE6DAF" w:rsidP="00CE6DAF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proofErr w:type="spellStart"/>
      <w:r w:rsidRPr="00610697">
        <w:rPr>
          <w:sz w:val="27"/>
          <w:szCs w:val="27"/>
        </w:rPr>
        <w:t>Hình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thức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thanh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lý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chào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giá</w:t>
      </w:r>
      <w:proofErr w:type="spellEnd"/>
      <w:r w:rsidRPr="00610697">
        <w:rPr>
          <w:sz w:val="27"/>
          <w:szCs w:val="27"/>
        </w:rPr>
        <w:t xml:space="preserve"> (</w:t>
      </w:r>
      <w:proofErr w:type="spellStart"/>
      <w:r w:rsidRPr="00610697">
        <w:rPr>
          <w:sz w:val="27"/>
          <w:szCs w:val="27"/>
        </w:rPr>
        <w:t>nộp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phiếu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đăng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ký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tham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gia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chào</w:t>
      </w:r>
      <w:proofErr w:type="spellEnd"/>
      <w:r w:rsidRPr="00610697">
        <w:rPr>
          <w:sz w:val="27"/>
          <w:szCs w:val="27"/>
        </w:rPr>
        <w:t xml:space="preserve"> </w:t>
      </w:r>
      <w:proofErr w:type="spellStart"/>
      <w:r w:rsidRPr="00610697">
        <w:rPr>
          <w:sz w:val="27"/>
          <w:szCs w:val="27"/>
        </w:rPr>
        <w:t>mua</w:t>
      </w:r>
      <w:proofErr w:type="spellEnd"/>
      <w:r w:rsidRPr="00610697">
        <w:rPr>
          <w:sz w:val="27"/>
          <w:szCs w:val="27"/>
        </w:rPr>
        <w:t>).</w:t>
      </w:r>
    </w:p>
    <w:p w14:paraId="29C50DD2" w14:textId="77777777" w:rsidR="00CE6DAF" w:rsidRDefault="00CE6DAF" w:rsidP="00CE6DAF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proofErr w:type="spellStart"/>
      <w:r w:rsidRPr="00834C97">
        <w:rPr>
          <w:sz w:val="27"/>
          <w:szCs w:val="27"/>
        </w:rPr>
        <w:t>Giá</w:t>
      </w:r>
      <w:proofErr w:type="spellEnd"/>
      <w:r w:rsidRPr="00834C97">
        <w:rPr>
          <w:sz w:val="27"/>
          <w:szCs w:val="27"/>
        </w:rPr>
        <w:t xml:space="preserve"> </w:t>
      </w:r>
      <w:proofErr w:type="spellStart"/>
      <w:r w:rsidRPr="00834C97">
        <w:rPr>
          <w:sz w:val="27"/>
          <w:szCs w:val="27"/>
        </w:rPr>
        <w:t>khởi</w:t>
      </w:r>
      <w:proofErr w:type="spellEnd"/>
      <w:r w:rsidRPr="00834C97">
        <w:rPr>
          <w:sz w:val="27"/>
          <w:szCs w:val="27"/>
        </w:rPr>
        <w:t xml:space="preserve"> </w:t>
      </w:r>
      <w:proofErr w:type="spellStart"/>
      <w:r w:rsidRPr="00834C97">
        <w:rPr>
          <w:sz w:val="27"/>
          <w:szCs w:val="27"/>
        </w:rPr>
        <w:t>điểm</w:t>
      </w:r>
      <w:proofErr w:type="spellEnd"/>
      <w:r w:rsidRPr="00834C97">
        <w:rPr>
          <w:sz w:val="27"/>
          <w:szCs w:val="27"/>
        </w:rPr>
        <w:t xml:space="preserve">: 500.000 </w:t>
      </w:r>
      <w:proofErr w:type="spellStart"/>
      <w:r w:rsidRPr="00834C97">
        <w:rPr>
          <w:sz w:val="27"/>
          <w:szCs w:val="27"/>
        </w:rPr>
        <w:t>đồng</w:t>
      </w:r>
      <w:proofErr w:type="spellEnd"/>
      <w:r w:rsidRPr="00834C97">
        <w:rPr>
          <w:sz w:val="27"/>
          <w:szCs w:val="27"/>
        </w:rPr>
        <w:t>/</w:t>
      </w:r>
      <w:proofErr w:type="spellStart"/>
      <w:r w:rsidRPr="00834C97">
        <w:rPr>
          <w:sz w:val="27"/>
          <w:szCs w:val="27"/>
        </w:rPr>
        <w:t>cái</w:t>
      </w:r>
      <w:proofErr w:type="spellEnd"/>
      <w:r>
        <w:rPr>
          <w:sz w:val="27"/>
          <w:szCs w:val="27"/>
        </w:rPr>
        <w:t xml:space="preserve"> </w:t>
      </w:r>
      <w:r w:rsidRPr="00C67DAE">
        <w:rPr>
          <w:sz w:val="27"/>
          <w:szCs w:val="27"/>
        </w:rPr>
        <w:t>(</w:t>
      </w:r>
      <w:proofErr w:type="spellStart"/>
      <w:r w:rsidRPr="00CE6DAF">
        <w:rPr>
          <w:i/>
          <w:iCs/>
          <w:sz w:val="27"/>
          <w:szCs w:val="27"/>
        </w:rPr>
        <w:t>Giá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khởi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điểm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đã</w:t>
      </w:r>
      <w:proofErr w:type="spellEnd"/>
      <w:r w:rsidRPr="00CE6DAF">
        <w:rPr>
          <w:i/>
          <w:iCs/>
          <w:sz w:val="27"/>
          <w:szCs w:val="27"/>
        </w:rPr>
        <w:t xml:space="preserve"> bao </w:t>
      </w:r>
      <w:proofErr w:type="spellStart"/>
      <w:r w:rsidRPr="00CE6DAF">
        <w:rPr>
          <w:i/>
          <w:iCs/>
          <w:sz w:val="27"/>
          <w:szCs w:val="27"/>
        </w:rPr>
        <w:t>gồm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thuế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giá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trị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gia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tăng</w:t>
      </w:r>
      <w:proofErr w:type="spellEnd"/>
      <w:r w:rsidRPr="00C67DAE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07B00763" w14:textId="77777777" w:rsidR="00CE6DAF" w:rsidRPr="00C67DAE" w:rsidRDefault="00CE6DAF" w:rsidP="00CE6DAF">
      <w:pPr>
        <w:pStyle w:val="ListParagraph"/>
        <w:numPr>
          <w:ilvl w:val="0"/>
          <w:numId w:val="4"/>
        </w:numPr>
        <w:spacing w:before="60" w:after="60" w:line="36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Khối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lượng</w:t>
      </w:r>
      <w:proofErr w:type="spellEnd"/>
      <w:r>
        <w:rPr>
          <w:sz w:val="27"/>
          <w:szCs w:val="27"/>
        </w:rPr>
        <w:t xml:space="preserve">: 05 </w:t>
      </w:r>
      <w:proofErr w:type="spellStart"/>
      <w:r>
        <w:rPr>
          <w:sz w:val="27"/>
          <w:szCs w:val="27"/>
        </w:rPr>
        <w:t>máy</w:t>
      </w:r>
      <w:proofErr w:type="spellEnd"/>
      <w:r>
        <w:rPr>
          <w:sz w:val="27"/>
          <w:szCs w:val="27"/>
        </w:rPr>
        <w:t xml:space="preserve"> photocopy (</w:t>
      </w:r>
      <w:r w:rsidRPr="00CE6DAF">
        <w:rPr>
          <w:i/>
          <w:iCs/>
          <w:sz w:val="27"/>
          <w:szCs w:val="27"/>
        </w:rPr>
        <w:t xml:space="preserve">chi </w:t>
      </w:r>
      <w:proofErr w:type="spellStart"/>
      <w:r w:rsidRPr="00CE6DAF">
        <w:rPr>
          <w:i/>
          <w:iCs/>
          <w:sz w:val="27"/>
          <w:szCs w:val="27"/>
        </w:rPr>
        <w:t>tiết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như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danh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mục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đính</w:t>
      </w:r>
      <w:proofErr w:type="spellEnd"/>
      <w:r w:rsidRPr="00CE6DAF">
        <w:rPr>
          <w:i/>
          <w:iCs/>
          <w:sz w:val="27"/>
          <w:szCs w:val="27"/>
        </w:rPr>
        <w:t xml:space="preserve"> </w:t>
      </w:r>
      <w:proofErr w:type="spellStart"/>
      <w:r w:rsidRPr="00CE6DAF">
        <w:rPr>
          <w:i/>
          <w:iCs/>
          <w:sz w:val="27"/>
          <w:szCs w:val="27"/>
        </w:rPr>
        <w:t>kèm</w:t>
      </w:r>
      <w:proofErr w:type="spellEnd"/>
      <w:r>
        <w:rPr>
          <w:sz w:val="27"/>
          <w:szCs w:val="27"/>
        </w:rPr>
        <w:t>).</w:t>
      </w:r>
    </w:p>
    <w:p w14:paraId="401C202D" w14:textId="77777777" w:rsidR="00D664F5" w:rsidRPr="00043315" w:rsidRDefault="00D664F5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 w:val="27"/>
          <w:szCs w:val="27"/>
        </w:rPr>
      </w:pPr>
      <w:proofErr w:type="spellStart"/>
      <w:r w:rsidRPr="00043315">
        <w:rPr>
          <w:b/>
          <w:bCs/>
          <w:sz w:val="27"/>
          <w:szCs w:val="27"/>
        </w:rPr>
        <w:t>Đối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tượng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và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điều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kiện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trúng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chào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mua</w:t>
      </w:r>
      <w:proofErr w:type="spellEnd"/>
      <w:r w:rsidRPr="00043315">
        <w:rPr>
          <w:b/>
          <w:bCs/>
          <w:sz w:val="27"/>
          <w:szCs w:val="27"/>
        </w:rPr>
        <w:t>:</w:t>
      </w:r>
    </w:p>
    <w:p w14:paraId="5D7B54AF" w14:textId="77777777" w:rsidR="00685989" w:rsidRDefault="00685989" w:rsidP="00685989">
      <w:pPr>
        <w:pStyle w:val="ListParagraph"/>
        <w:numPr>
          <w:ilvl w:val="0"/>
          <w:numId w:val="19"/>
        </w:numPr>
        <w:spacing w:before="0" w:line="240" w:lineRule="auto"/>
        <w:rPr>
          <w:sz w:val="27"/>
          <w:szCs w:val="27"/>
        </w:rPr>
      </w:pPr>
      <w:bookmarkStart w:id="2" w:name="_Hlk101382973"/>
      <w:bookmarkEnd w:id="1"/>
      <w:proofErr w:type="spellStart"/>
      <w:r>
        <w:rPr>
          <w:sz w:val="27"/>
          <w:szCs w:val="27"/>
        </w:rPr>
        <w:t>Là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tổ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chức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được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thành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lập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và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hoạt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động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theo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quy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định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của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</w:t>
      </w:r>
      <w:r w:rsidRPr="00043315">
        <w:rPr>
          <w:sz w:val="27"/>
          <w:szCs w:val="27"/>
        </w:rPr>
        <w:t>uật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doanh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nghiệp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cá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nhân</w:t>
      </w:r>
      <w:proofErr w:type="spellEnd"/>
      <w:r>
        <w:rPr>
          <w:sz w:val="27"/>
          <w:szCs w:val="27"/>
        </w:rPr>
        <w:t>.</w:t>
      </w:r>
    </w:p>
    <w:p w14:paraId="5F6C9F34" w14:textId="77777777" w:rsidR="00685989" w:rsidRDefault="00685989" w:rsidP="00685989">
      <w:pPr>
        <w:pStyle w:val="ListParagraph"/>
        <w:numPr>
          <w:ilvl w:val="0"/>
          <w:numId w:val="19"/>
        </w:numPr>
        <w:spacing w:before="60" w:after="60" w:line="360" w:lineRule="auto"/>
        <w:rPr>
          <w:sz w:val="27"/>
          <w:szCs w:val="27"/>
        </w:rPr>
      </w:pPr>
      <w:r w:rsidRPr="00270866">
        <w:rPr>
          <w:sz w:val="27"/>
          <w:szCs w:val="27"/>
        </w:rPr>
        <w:t xml:space="preserve">Các </w:t>
      </w:r>
      <w:proofErr w:type="spellStart"/>
      <w:r w:rsidRPr="00270866">
        <w:rPr>
          <w:sz w:val="27"/>
          <w:szCs w:val="27"/>
        </w:rPr>
        <w:t>nhân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sự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tham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gia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gom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vật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sau</w:t>
      </w:r>
      <w:proofErr w:type="spellEnd"/>
      <w:r>
        <w:rPr>
          <w:sz w:val="27"/>
          <w:szCs w:val="27"/>
        </w:rPr>
        <w:t xml:space="preserve"> BDSC ở </w:t>
      </w:r>
      <w:proofErr w:type="spellStart"/>
      <w:r>
        <w:rPr>
          <w:sz w:val="27"/>
          <w:szCs w:val="27"/>
        </w:rPr>
        <w:t>nhà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máy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phải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có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giấy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chứng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nhận</w:t>
      </w:r>
      <w:proofErr w:type="spellEnd"/>
      <w:r w:rsidRPr="00270866">
        <w:rPr>
          <w:sz w:val="27"/>
          <w:szCs w:val="27"/>
        </w:rPr>
        <w:t xml:space="preserve"> an </w:t>
      </w:r>
      <w:proofErr w:type="spellStart"/>
      <w:r w:rsidRPr="00270866">
        <w:rPr>
          <w:sz w:val="27"/>
          <w:szCs w:val="27"/>
        </w:rPr>
        <w:t>toàn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vệ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sinh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lao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động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theo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đúng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quy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định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hiện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hành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và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phải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tham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gia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khóa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đào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tạo</w:t>
      </w:r>
      <w:proofErr w:type="spellEnd"/>
      <w:r w:rsidRPr="00270866">
        <w:rPr>
          <w:sz w:val="27"/>
          <w:szCs w:val="27"/>
        </w:rPr>
        <w:t xml:space="preserve"> an </w:t>
      </w:r>
      <w:proofErr w:type="spellStart"/>
      <w:r w:rsidRPr="00270866">
        <w:rPr>
          <w:sz w:val="27"/>
          <w:szCs w:val="27"/>
        </w:rPr>
        <w:t>toàn</w:t>
      </w:r>
      <w:proofErr w:type="spellEnd"/>
      <w:r w:rsidRPr="00270866">
        <w:rPr>
          <w:sz w:val="27"/>
          <w:szCs w:val="27"/>
        </w:rPr>
        <w:t xml:space="preserve"> do PVCFC </w:t>
      </w:r>
      <w:proofErr w:type="spellStart"/>
      <w:r w:rsidRPr="00270866">
        <w:rPr>
          <w:sz w:val="27"/>
          <w:szCs w:val="27"/>
        </w:rPr>
        <w:t>tổ</w:t>
      </w:r>
      <w:proofErr w:type="spellEnd"/>
      <w:r w:rsidRPr="00270866">
        <w:rPr>
          <w:sz w:val="27"/>
          <w:szCs w:val="27"/>
        </w:rPr>
        <w:t xml:space="preserve"> </w:t>
      </w:r>
      <w:proofErr w:type="spellStart"/>
      <w:r w:rsidRPr="00270866">
        <w:rPr>
          <w:sz w:val="27"/>
          <w:szCs w:val="27"/>
        </w:rPr>
        <w:t>chức</w:t>
      </w:r>
      <w:proofErr w:type="spellEnd"/>
      <w:r w:rsidRPr="00270866">
        <w:rPr>
          <w:sz w:val="27"/>
          <w:szCs w:val="27"/>
        </w:rPr>
        <w:t>.</w:t>
      </w:r>
    </w:p>
    <w:p w14:paraId="77DA1D34" w14:textId="77777777" w:rsidR="00B860E2" w:rsidRPr="00475C94" w:rsidRDefault="00B860E2" w:rsidP="00B860E2">
      <w:pPr>
        <w:pStyle w:val="ListParagraph"/>
        <w:numPr>
          <w:ilvl w:val="0"/>
          <w:numId w:val="19"/>
        </w:numPr>
        <w:spacing w:before="40" w:after="40" w:line="360" w:lineRule="auto"/>
        <w:rPr>
          <w:sz w:val="27"/>
          <w:szCs w:val="27"/>
        </w:rPr>
      </w:pPr>
      <w:proofErr w:type="spellStart"/>
      <w:r w:rsidRPr="00475C94">
        <w:rPr>
          <w:sz w:val="27"/>
          <w:szCs w:val="27"/>
        </w:rPr>
        <w:t>Khách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hàng</w:t>
      </w:r>
      <w:proofErr w:type="spellEnd"/>
      <w:r w:rsidRPr="00475C94">
        <w:rPr>
          <w:sz w:val="27"/>
          <w:szCs w:val="27"/>
        </w:rPr>
        <w:t xml:space="preserve"> cam </w:t>
      </w:r>
      <w:proofErr w:type="spellStart"/>
      <w:r w:rsidRPr="00475C94">
        <w:rPr>
          <w:sz w:val="27"/>
          <w:szCs w:val="27"/>
        </w:rPr>
        <w:t>kết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đặt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mua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toàn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bộ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khối</w:t>
      </w:r>
      <w:proofErr w:type="spellEnd"/>
      <w:r w:rsidRPr="00475C94">
        <w:rPr>
          <w:sz w:val="27"/>
          <w:szCs w:val="27"/>
        </w:rPr>
        <w:t xml:space="preserve"> </w:t>
      </w:r>
      <w:proofErr w:type="spellStart"/>
      <w:r w:rsidRPr="00475C94">
        <w:rPr>
          <w:sz w:val="27"/>
          <w:szCs w:val="27"/>
        </w:rPr>
        <w:t>lượng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hàng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hóa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được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chào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bán</w:t>
      </w:r>
      <w:proofErr w:type="spellEnd"/>
      <w:r>
        <w:rPr>
          <w:sz w:val="27"/>
          <w:szCs w:val="27"/>
        </w:rPr>
        <w:t>.</w:t>
      </w:r>
    </w:p>
    <w:p w14:paraId="4491B5BB" w14:textId="77777777" w:rsidR="00685989" w:rsidRDefault="00685989" w:rsidP="00685989">
      <w:pPr>
        <w:pStyle w:val="ListParagraph"/>
        <w:numPr>
          <w:ilvl w:val="0"/>
          <w:numId w:val="19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được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xét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phiếu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tham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hợp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lệ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theo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mẫu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của</w:t>
      </w:r>
      <w:proofErr w:type="spellEnd"/>
      <w:r w:rsidRPr="00043315">
        <w:rPr>
          <w:sz w:val="27"/>
          <w:szCs w:val="27"/>
        </w:rPr>
        <w:t xml:space="preserve"> PVCFC. </w:t>
      </w:r>
      <w:proofErr w:type="spellStart"/>
      <w:r w:rsidRPr="00043315">
        <w:rPr>
          <w:sz w:val="27"/>
          <w:szCs w:val="27"/>
        </w:rPr>
        <w:t>Phiếu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hợp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lệ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là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phiếu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đầy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đủ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thông</w:t>
      </w:r>
      <w:proofErr w:type="spellEnd"/>
      <w:r w:rsidRPr="00043315">
        <w:rPr>
          <w:sz w:val="27"/>
          <w:szCs w:val="27"/>
        </w:rPr>
        <w:t xml:space="preserve"> tin </w:t>
      </w:r>
      <w:proofErr w:type="spellStart"/>
      <w:r w:rsidRPr="00043315">
        <w:rPr>
          <w:sz w:val="27"/>
          <w:szCs w:val="27"/>
        </w:rPr>
        <w:t>theo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mẫu</w:t>
      </w:r>
      <w:proofErr w:type="spellEnd"/>
      <w:r w:rsidRPr="00043315">
        <w:rPr>
          <w:sz w:val="27"/>
          <w:szCs w:val="27"/>
        </w:rPr>
        <w:t xml:space="preserve">,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xác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nhận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của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tổ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chức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cá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nhân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chào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mua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và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tổng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lastRenderedPageBreak/>
        <w:t>không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thấp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hơn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khởi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điểm</w:t>
      </w:r>
      <w:proofErr w:type="spellEnd"/>
      <w:r w:rsidRPr="00043315">
        <w:rPr>
          <w:sz w:val="27"/>
          <w:szCs w:val="27"/>
        </w:rPr>
        <w:t xml:space="preserve">. Tài </w:t>
      </w:r>
      <w:proofErr w:type="spellStart"/>
      <w:r w:rsidRPr="00043315">
        <w:rPr>
          <w:sz w:val="27"/>
          <w:szCs w:val="27"/>
        </w:rPr>
        <w:t>sản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thanh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được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bán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cao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nhất</w:t>
      </w:r>
      <w:proofErr w:type="spellEnd"/>
      <w:r w:rsidRPr="00043315">
        <w:rPr>
          <w:sz w:val="27"/>
          <w:szCs w:val="27"/>
        </w:rPr>
        <w:t xml:space="preserve">. </w:t>
      </w:r>
    </w:p>
    <w:p w14:paraId="24F595C3" w14:textId="77777777" w:rsidR="00685989" w:rsidRPr="00043315" w:rsidRDefault="00685989" w:rsidP="00685989">
      <w:pPr>
        <w:pStyle w:val="ListParagraph"/>
        <w:numPr>
          <w:ilvl w:val="0"/>
          <w:numId w:val="19"/>
        </w:numPr>
        <w:spacing w:before="0" w:line="240" w:lineRule="auto"/>
        <w:rPr>
          <w:sz w:val="27"/>
          <w:szCs w:val="27"/>
        </w:rPr>
      </w:pPr>
      <w:r w:rsidRPr="00043315">
        <w:rPr>
          <w:sz w:val="27"/>
          <w:szCs w:val="27"/>
        </w:rPr>
        <w:t xml:space="preserve">Trường </w:t>
      </w:r>
      <w:proofErr w:type="spellStart"/>
      <w:r w:rsidRPr="00043315">
        <w:rPr>
          <w:sz w:val="27"/>
          <w:szCs w:val="27"/>
        </w:rPr>
        <w:t>hợp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02 hay </w:t>
      </w:r>
      <w:proofErr w:type="spellStart"/>
      <w:r w:rsidRPr="00043315">
        <w:rPr>
          <w:sz w:val="27"/>
          <w:szCs w:val="27"/>
        </w:rPr>
        <w:t>nhiều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bằng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nhau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cao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nhất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thì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tiến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lần</w:t>
      </w:r>
      <w:proofErr w:type="spellEnd"/>
      <w:r w:rsidRPr="00043315">
        <w:rPr>
          <w:sz w:val="27"/>
          <w:szCs w:val="27"/>
        </w:rPr>
        <w:t xml:space="preserve"> 02 </w:t>
      </w:r>
      <w:proofErr w:type="spellStart"/>
      <w:r w:rsidRPr="00043315">
        <w:rPr>
          <w:sz w:val="27"/>
          <w:szCs w:val="27"/>
        </w:rPr>
        <w:t>để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chọn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cao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hơn</w:t>
      </w:r>
      <w:proofErr w:type="spellEnd"/>
      <w:r w:rsidRPr="00043315">
        <w:rPr>
          <w:sz w:val="27"/>
          <w:szCs w:val="27"/>
        </w:rPr>
        <w:t xml:space="preserve"> (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cao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hơn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lần</w:t>
      </w:r>
      <w:proofErr w:type="spellEnd"/>
      <w:r w:rsidRPr="00043315">
        <w:rPr>
          <w:sz w:val="27"/>
          <w:szCs w:val="27"/>
        </w:rPr>
        <w:t xml:space="preserve"> 01).</w:t>
      </w:r>
    </w:p>
    <w:bookmarkEnd w:id="2"/>
    <w:p w14:paraId="4DAA28D0" w14:textId="77777777" w:rsidR="00D664F5" w:rsidRPr="00B00031" w:rsidRDefault="00D664F5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 w:val="27"/>
          <w:szCs w:val="27"/>
        </w:rPr>
      </w:pPr>
      <w:proofErr w:type="spellStart"/>
      <w:r w:rsidRPr="00B00031">
        <w:rPr>
          <w:b/>
          <w:bCs/>
          <w:sz w:val="27"/>
          <w:szCs w:val="27"/>
        </w:rPr>
        <w:t>Hồ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sơ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đăng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ký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tham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gia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chào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mua</w:t>
      </w:r>
      <w:proofErr w:type="spellEnd"/>
      <w:r w:rsidRPr="00B00031">
        <w:rPr>
          <w:b/>
          <w:bCs/>
          <w:sz w:val="27"/>
          <w:szCs w:val="27"/>
        </w:rPr>
        <w:t xml:space="preserve"> do </w:t>
      </w:r>
      <w:proofErr w:type="spellStart"/>
      <w:r w:rsidRPr="00B00031">
        <w:rPr>
          <w:b/>
          <w:bCs/>
          <w:sz w:val="27"/>
          <w:szCs w:val="27"/>
        </w:rPr>
        <w:t>tổ</w:t>
      </w:r>
      <w:proofErr w:type="spellEnd"/>
      <w:r w:rsidRPr="00B00031">
        <w:rPr>
          <w:b/>
          <w:bCs/>
          <w:sz w:val="27"/>
          <w:szCs w:val="27"/>
        </w:rPr>
        <w:t> </w:t>
      </w:r>
      <w:proofErr w:type="spellStart"/>
      <w:r w:rsidRPr="00B00031">
        <w:rPr>
          <w:b/>
          <w:bCs/>
          <w:sz w:val="27"/>
          <w:szCs w:val="27"/>
        </w:rPr>
        <w:t>chức</w:t>
      </w:r>
      <w:proofErr w:type="spellEnd"/>
      <w:r w:rsidRPr="00B00031">
        <w:rPr>
          <w:b/>
          <w:bCs/>
          <w:sz w:val="27"/>
          <w:szCs w:val="27"/>
        </w:rPr>
        <w:t xml:space="preserve">, </w:t>
      </w:r>
      <w:proofErr w:type="spellStart"/>
      <w:r w:rsidRPr="00B00031">
        <w:rPr>
          <w:b/>
          <w:bCs/>
          <w:sz w:val="27"/>
          <w:szCs w:val="27"/>
        </w:rPr>
        <w:t>cá</w:t>
      </w:r>
      <w:proofErr w:type="spellEnd"/>
      <w:r w:rsidRPr="00B00031">
        <w:rPr>
          <w:b/>
          <w:bCs/>
          <w:sz w:val="27"/>
          <w:szCs w:val="27"/>
        </w:rPr>
        <w:t> </w:t>
      </w:r>
      <w:proofErr w:type="spellStart"/>
      <w:r w:rsidRPr="00B00031">
        <w:rPr>
          <w:b/>
          <w:bCs/>
          <w:sz w:val="27"/>
          <w:szCs w:val="27"/>
        </w:rPr>
        <w:t>nhân</w:t>
      </w:r>
      <w:proofErr w:type="spellEnd"/>
      <w:r w:rsidRPr="00B00031">
        <w:rPr>
          <w:b/>
          <w:bCs/>
          <w:sz w:val="27"/>
          <w:szCs w:val="27"/>
        </w:rPr>
        <w:t> </w:t>
      </w:r>
      <w:proofErr w:type="spellStart"/>
      <w:r w:rsidRPr="00B00031">
        <w:rPr>
          <w:b/>
          <w:bCs/>
          <w:sz w:val="27"/>
          <w:szCs w:val="27"/>
        </w:rPr>
        <w:t>đăng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ký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tham</w:t>
      </w:r>
      <w:proofErr w:type="spellEnd"/>
      <w:r w:rsidRPr="00B00031">
        <w:rPr>
          <w:b/>
          <w:bCs/>
          <w:sz w:val="27"/>
          <w:szCs w:val="27"/>
        </w:rPr>
        <w:t> </w:t>
      </w:r>
      <w:proofErr w:type="spellStart"/>
      <w:r w:rsidRPr="00B00031">
        <w:rPr>
          <w:b/>
          <w:bCs/>
          <w:sz w:val="27"/>
          <w:szCs w:val="27"/>
        </w:rPr>
        <w:t>gia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gồm</w:t>
      </w:r>
      <w:proofErr w:type="spellEnd"/>
      <w:r w:rsidRPr="00B00031">
        <w:rPr>
          <w:b/>
          <w:bCs/>
          <w:sz w:val="27"/>
          <w:szCs w:val="27"/>
        </w:rPr>
        <w:t xml:space="preserve"> </w:t>
      </w:r>
      <w:proofErr w:type="spellStart"/>
      <w:r w:rsidRPr="00B00031">
        <w:rPr>
          <w:b/>
          <w:bCs/>
          <w:sz w:val="27"/>
          <w:szCs w:val="27"/>
        </w:rPr>
        <w:t>có</w:t>
      </w:r>
      <w:proofErr w:type="spellEnd"/>
      <w:r w:rsidRPr="00B00031">
        <w:rPr>
          <w:b/>
          <w:bCs/>
          <w:sz w:val="27"/>
          <w:szCs w:val="27"/>
        </w:rPr>
        <w:t>:</w:t>
      </w:r>
    </w:p>
    <w:p w14:paraId="13EC9ECA" w14:textId="77777777" w:rsidR="00D664F5" w:rsidRPr="00B00031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B00031">
        <w:rPr>
          <w:sz w:val="27"/>
          <w:szCs w:val="27"/>
        </w:rPr>
        <w:t>Đơn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đăng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ký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tham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gia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chào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mua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theo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mẫu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của</w:t>
      </w:r>
      <w:proofErr w:type="spellEnd"/>
      <w:r w:rsidRPr="00B00031">
        <w:rPr>
          <w:sz w:val="27"/>
          <w:szCs w:val="27"/>
        </w:rPr>
        <w:t xml:space="preserve"> PVCFC </w:t>
      </w:r>
      <w:proofErr w:type="spellStart"/>
      <w:r w:rsidRPr="00B00031">
        <w:rPr>
          <w:sz w:val="27"/>
          <w:szCs w:val="27"/>
        </w:rPr>
        <w:t>ghi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đầy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đủ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các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thông</w:t>
      </w:r>
      <w:proofErr w:type="spellEnd"/>
      <w:r w:rsidRPr="00B00031">
        <w:rPr>
          <w:sz w:val="27"/>
          <w:szCs w:val="27"/>
        </w:rPr>
        <w:t xml:space="preserve"> tin </w:t>
      </w:r>
      <w:proofErr w:type="spellStart"/>
      <w:r w:rsidRPr="00B00031">
        <w:rPr>
          <w:sz w:val="27"/>
          <w:szCs w:val="27"/>
        </w:rPr>
        <w:t>yêu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cầu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trên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mẫu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đơn</w:t>
      </w:r>
      <w:proofErr w:type="spellEnd"/>
      <w:r w:rsidRPr="00B00031">
        <w:rPr>
          <w:sz w:val="27"/>
          <w:szCs w:val="27"/>
        </w:rPr>
        <w:t>.</w:t>
      </w:r>
    </w:p>
    <w:p w14:paraId="77945C15" w14:textId="77777777" w:rsidR="00D664F5" w:rsidRPr="00B00031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B00031">
        <w:rPr>
          <w:sz w:val="27"/>
          <w:szCs w:val="27"/>
        </w:rPr>
        <w:t>Bản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sao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thẻ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căn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cước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công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dân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hoặc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giấy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chứng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minh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nhân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dân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hoặc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hộ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chiếu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còn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giá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trị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sử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dụng</w:t>
      </w:r>
      <w:proofErr w:type="spellEnd"/>
      <w:r w:rsidRPr="00B00031">
        <w:rPr>
          <w:sz w:val="27"/>
          <w:szCs w:val="27"/>
        </w:rPr>
        <w:t xml:space="preserve"> (</w:t>
      </w:r>
      <w:proofErr w:type="spellStart"/>
      <w:r w:rsidRPr="00B00031">
        <w:rPr>
          <w:sz w:val="27"/>
          <w:szCs w:val="27"/>
        </w:rPr>
        <w:t>đối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với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cá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nhân</w:t>
      </w:r>
      <w:proofErr w:type="spellEnd"/>
      <w:r w:rsidRPr="00B00031">
        <w:rPr>
          <w:sz w:val="27"/>
          <w:szCs w:val="27"/>
        </w:rPr>
        <w:t xml:space="preserve">); </w:t>
      </w:r>
      <w:proofErr w:type="spellStart"/>
      <w:r w:rsidRPr="00B00031">
        <w:rPr>
          <w:sz w:val="27"/>
          <w:szCs w:val="27"/>
        </w:rPr>
        <w:t>bản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sao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giấy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chứng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nhận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đăng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ký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doanh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nghiệp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hoặc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giấy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tờ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tài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liệu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tương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đương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khác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xác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nhận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tư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cách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pháp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lý</w:t>
      </w:r>
      <w:proofErr w:type="spellEnd"/>
      <w:r w:rsidRPr="00B00031">
        <w:rPr>
          <w:sz w:val="27"/>
          <w:szCs w:val="27"/>
        </w:rPr>
        <w:t xml:space="preserve"> (</w:t>
      </w:r>
      <w:proofErr w:type="spellStart"/>
      <w:r w:rsidRPr="00B00031">
        <w:rPr>
          <w:sz w:val="27"/>
          <w:szCs w:val="27"/>
        </w:rPr>
        <w:t>đối</w:t>
      </w:r>
      <w:proofErr w:type="spellEnd"/>
      <w:r w:rsidRPr="00B00031">
        <w:rPr>
          <w:sz w:val="27"/>
          <w:szCs w:val="27"/>
        </w:rPr>
        <w:t> </w:t>
      </w:r>
      <w:proofErr w:type="spellStart"/>
      <w:r w:rsidRPr="00B00031">
        <w:rPr>
          <w:sz w:val="27"/>
          <w:szCs w:val="27"/>
        </w:rPr>
        <w:t>với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tổ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chức</w:t>
      </w:r>
      <w:proofErr w:type="spellEnd"/>
      <w:r w:rsidRPr="00B00031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119D9462" w14:textId="77777777" w:rsidR="00D664F5" w:rsidRPr="00043315" w:rsidRDefault="00D664F5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 w:val="27"/>
          <w:szCs w:val="27"/>
        </w:rPr>
      </w:pPr>
      <w:proofErr w:type="spellStart"/>
      <w:r w:rsidRPr="00043315">
        <w:rPr>
          <w:b/>
          <w:bCs/>
          <w:sz w:val="27"/>
          <w:szCs w:val="27"/>
        </w:rPr>
        <w:t>Thời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gian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khảo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sát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hiện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trạng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và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thông</w:t>
      </w:r>
      <w:proofErr w:type="spellEnd"/>
      <w:r w:rsidRPr="00043315">
        <w:rPr>
          <w:b/>
          <w:bCs/>
          <w:sz w:val="27"/>
          <w:szCs w:val="27"/>
        </w:rPr>
        <w:t xml:space="preserve"> tin </w:t>
      </w:r>
      <w:proofErr w:type="spellStart"/>
      <w:r w:rsidRPr="00043315">
        <w:rPr>
          <w:b/>
          <w:bCs/>
          <w:sz w:val="27"/>
          <w:szCs w:val="27"/>
        </w:rPr>
        <w:t>tham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gia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chào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mua</w:t>
      </w:r>
      <w:proofErr w:type="spellEnd"/>
      <w:r w:rsidRPr="00043315">
        <w:rPr>
          <w:b/>
          <w:bCs/>
          <w:sz w:val="27"/>
          <w:szCs w:val="27"/>
        </w:rPr>
        <w:t>:</w:t>
      </w:r>
    </w:p>
    <w:p w14:paraId="43F018FF" w14:textId="70DC9AAF" w:rsidR="00A55BB1" w:rsidRPr="00043315" w:rsidRDefault="00A55BB1" w:rsidP="00A55BB1">
      <w:pPr>
        <w:pStyle w:val="ListParagraph"/>
        <w:numPr>
          <w:ilvl w:val="0"/>
          <w:numId w:val="17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Thời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khảo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sát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hiện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trạng</w:t>
      </w:r>
      <w:proofErr w:type="spellEnd"/>
      <w:r w:rsidRPr="00043315">
        <w:rPr>
          <w:sz w:val="27"/>
          <w:szCs w:val="27"/>
        </w:rPr>
        <w:t xml:space="preserve">: </w:t>
      </w:r>
      <w:proofErr w:type="spellStart"/>
      <w:r w:rsidRPr="00043315">
        <w:rPr>
          <w:sz w:val="27"/>
          <w:szCs w:val="27"/>
        </w:rPr>
        <w:t>từ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proofErr w:type="gramStart"/>
      <w:r w:rsidRPr="00043315">
        <w:rPr>
          <w:sz w:val="27"/>
          <w:szCs w:val="27"/>
        </w:rPr>
        <w:t>ngày</w:t>
      </w:r>
      <w:proofErr w:type="spellEnd"/>
      <w:r w:rsidRPr="00043315">
        <w:rPr>
          <w:sz w:val="27"/>
          <w:szCs w:val="27"/>
        </w:rPr>
        <w:t xml:space="preserve"> </w:t>
      </w:r>
      <w:r w:rsidR="00441E99">
        <w:rPr>
          <w:sz w:val="27"/>
          <w:szCs w:val="27"/>
        </w:rPr>
        <w:t xml:space="preserve"> 26</w:t>
      </w:r>
      <w:proofErr w:type="gramEnd"/>
      <w:r w:rsidRPr="00043315">
        <w:rPr>
          <w:sz w:val="27"/>
          <w:szCs w:val="27"/>
        </w:rPr>
        <w:t>/</w:t>
      </w:r>
      <w:r w:rsidR="00441E99">
        <w:rPr>
          <w:sz w:val="27"/>
          <w:szCs w:val="27"/>
        </w:rPr>
        <w:t xml:space="preserve"> 07 </w:t>
      </w:r>
      <w:r w:rsidRPr="00043315">
        <w:rPr>
          <w:sz w:val="27"/>
          <w:szCs w:val="27"/>
        </w:rPr>
        <w:t>/</w:t>
      </w:r>
      <w:r w:rsidR="00441E99">
        <w:rPr>
          <w:sz w:val="27"/>
          <w:szCs w:val="27"/>
        </w:rPr>
        <w:t xml:space="preserve"> </w:t>
      </w:r>
      <w:r w:rsidRPr="00043315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đến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ngày</w:t>
      </w:r>
      <w:proofErr w:type="spellEnd"/>
      <w:r w:rsidR="00441E99">
        <w:rPr>
          <w:sz w:val="27"/>
          <w:szCs w:val="27"/>
        </w:rPr>
        <w:t xml:space="preserve"> 01</w:t>
      </w:r>
      <w:r w:rsidRPr="00043315">
        <w:rPr>
          <w:sz w:val="27"/>
          <w:szCs w:val="27"/>
        </w:rPr>
        <w:t>/</w:t>
      </w:r>
      <w:r w:rsidR="00441E99">
        <w:rPr>
          <w:sz w:val="27"/>
          <w:szCs w:val="27"/>
        </w:rPr>
        <w:t xml:space="preserve"> 08 </w:t>
      </w:r>
      <w:r w:rsidRPr="00043315">
        <w:rPr>
          <w:sz w:val="27"/>
          <w:szCs w:val="27"/>
        </w:rPr>
        <w:t>/202</w:t>
      </w:r>
      <w:r>
        <w:rPr>
          <w:sz w:val="27"/>
          <w:szCs w:val="27"/>
        </w:rPr>
        <w:t>4</w:t>
      </w:r>
      <w:r w:rsidRPr="00043315">
        <w:rPr>
          <w:sz w:val="27"/>
          <w:szCs w:val="27"/>
          <w:lang w:val="vi-VN"/>
        </w:rPr>
        <w:t xml:space="preserve">,     địa chỉ: Công ty </w:t>
      </w:r>
      <w:r w:rsidRPr="00043315">
        <w:rPr>
          <w:sz w:val="27"/>
          <w:szCs w:val="27"/>
        </w:rPr>
        <w:t>c</w:t>
      </w:r>
      <w:r w:rsidRPr="00043315">
        <w:rPr>
          <w:sz w:val="27"/>
          <w:szCs w:val="27"/>
          <w:lang w:val="vi-VN"/>
        </w:rPr>
        <w:t>ổ phần Phân bón Dầu khí Cà Mau</w:t>
      </w:r>
      <w:r w:rsidRPr="00043315">
        <w:rPr>
          <w:sz w:val="27"/>
          <w:szCs w:val="27"/>
        </w:rPr>
        <w:t xml:space="preserve">, Lô D, </w:t>
      </w:r>
      <w:proofErr w:type="spellStart"/>
      <w:r w:rsidRPr="00043315">
        <w:rPr>
          <w:sz w:val="27"/>
          <w:szCs w:val="27"/>
        </w:rPr>
        <w:t>khu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nghiệp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</w:t>
      </w:r>
      <w:proofErr w:type="spellStart"/>
      <w:r w:rsidRPr="00043315">
        <w:rPr>
          <w:sz w:val="27"/>
          <w:szCs w:val="27"/>
        </w:rPr>
        <w:t>đường</w:t>
      </w:r>
      <w:proofErr w:type="spellEnd"/>
      <w:r w:rsidRPr="00043315">
        <w:rPr>
          <w:sz w:val="27"/>
          <w:szCs w:val="27"/>
        </w:rPr>
        <w:t xml:space="preserve"> Ngô Quyền,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</w:t>
      </w:r>
      <w:proofErr w:type="spellStart"/>
      <w:r w:rsidRPr="00043315">
        <w:rPr>
          <w:sz w:val="27"/>
          <w:szCs w:val="27"/>
        </w:rPr>
        <w:t>Tp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Mau.</w:t>
      </w:r>
    </w:p>
    <w:p w14:paraId="6CFBD848" w14:textId="7FFF22A5" w:rsidR="00A55BB1" w:rsidRPr="00043315" w:rsidRDefault="00A55BB1" w:rsidP="00A55BB1">
      <w:pPr>
        <w:pStyle w:val="ListParagraph"/>
        <w:numPr>
          <w:ilvl w:val="0"/>
          <w:numId w:val="17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Thời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gửi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phiếu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tham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: </w:t>
      </w:r>
      <w:proofErr w:type="spellStart"/>
      <w:r w:rsidRPr="00043315">
        <w:rPr>
          <w:sz w:val="27"/>
          <w:szCs w:val="27"/>
        </w:rPr>
        <w:t>trước</w:t>
      </w:r>
      <w:proofErr w:type="spellEnd"/>
      <w:r w:rsidRPr="00043315">
        <w:rPr>
          <w:sz w:val="27"/>
          <w:szCs w:val="27"/>
        </w:rPr>
        <w:t xml:space="preserve"> </w:t>
      </w:r>
      <w:r w:rsidR="00441E99">
        <w:rPr>
          <w:sz w:val="27"/>
          <w:szCs w:val="27"/>
        </w:rPr>
        <w:t>10h00</w:t>
      </w:r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ngày</w:t>
      </w:r>
      <w:proofErr w:type="spellEnd"/>
      <w:r w:rsidRPr="00043315">
        <w:rPr>
          <w:sz w:val="27"/>
          <w:szCs w:val="27"/>
        </w:rPr>
        <w:t xml:space="preserve"> </w:t>
      </w:r>
      <w:r w:rsidR="00764E58">
        <w:rPr>
          <w:sz w:val="27"/>
          <w:szCs w:val="27"/>
        </w:rPr>
        <w:t>08 / 08</w:t>
      </w:r>
      <w:r w:rsidRPr="00043315">
        <w:rPr>
          <w:sz w:val="27"/>
          <w:szCs w:val="27"/>
        </w:rPr>
        <w:t>/</w:t>
      </w:r>
      <w:proofErr w:type="gramStart"/>
      <w:r w:rsidRPr="00043315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043315">
        <w:rPr>
          <w:sz w:val="27"/>
          <w:szCs w:val="27"/>
        </w:rPr>
        <w:t xml:space="preserve">  (</w:t>
      </w:r>
      <w:proofErr w:type="spellStart"/>
      <w:proofErr w:type="gramEnd"/>
      <w:r w:rsidRPr="00B00031">
        <w:rPr>
          <w:sz w:val="27"/>
          <w:szCs w:val="27"/>
        </w:rPr>
        <w:t>Gửi</w:t>
      </w:r>
      <w:proofErr w:type="spellEnd"/>
      <w:r w:rsidRPr="00B00031">
        <w:rPr>
          <w:sz w:val="27"/>
          <w:szCs w:val="27"/>
        </w:rPr>
        <w:t xml:space="preserve"> qua </w:t>
      </w:r>
      <w:proofErr w:type="spellStart"/>
      <w:r w:rsidRPr="00B00031">
        <w:rPr>
          <w:sz w:val="27"/>
          <w:szCs w:val="27"/>
        </w:rPr>
        <w:t>đường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chuyển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phát</w:t>
      </w:r>
      <w:proofErr w:type="spellEnd"/>
      <w:r w:rsidRPr="00B00031">
        <w:rPr>
          <w:sz w:val="27"/>
          <w:szCs w:val="27"/>
        </w:rPr>
        <w:t>/</w:t>
      </w:r>
      <w:proofErr w:type="spellStart"/>
      <w:r w:rsidRPr="00B00031">
        <w:rPr>
          <w:sz w:val="27"/>
          <w:szCs w:val="27"/>
        </w:rPr>
        <w:t>nộp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trực</w:t>
      </w:r>
      <w:proofErr w:type="spellEnd"/>
      <w:r w:rsidRPr="00B00031">
        <w:rPr>
          <w:sz w:val="27"/>
          <w:szCs w:val="27"/>
        </w:rPr>
        <w:t xml:space="preserve"> </w:t>
      </w:r>
      <w:proofErr w:type="spellStart"/>
      <w:r w:rsidRPr="00B00031">
        <w:rPr>
          <w:sz w:val="27"/>
          <w:szCs w:val="27"/>
        </w:rPr>
        <w:t>tiếp</w:t>
      </w:r>
      <w:proofErr w:type="spellEnd"/>
      <w:r w:rsidRPr="00043315">
        <w:rPr>
          <w:sz w:val="27"/>
          <w:szCs w:val="27"/>
        </w:rPr>
        <w:t>).</w:t>
      </w:r>
    </w:p>
    <w:p w14:paraId="14A546B5" w14:textId="77777777" w:rsidR="00A55BB1" w:rsidRPr="00043315" w:rsidRDefault="00A55BB1" w:rsidP="00A55BB1">
      <w:pPr>
        <w:pStyle w:val="ListParagraph"/>
        <w:numPr>
          <w:ilvl w:val="0"/>
          <w:numId w:val="17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Địa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chỉ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gửi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phiếu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đăng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tham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: Ban TCKT- Lô D, Khu Công </w:t>
      </w:r>
      <w:proofErr w:type="spellStart"/>
      <w:r w:rsidRPr="00043315">
        <w:rPr>
          <w:sz w:val="27"/>
          <w:szCs w:val="27"/>
        </w:rPr>
        <w:t>nghiệp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</w:t>
      </w:r>
      <w:proofErr w:type="spellStart"/>
      <w:r w:rsidRPr="00043315">
        <w:rPr>
          <w:sz w:val="27"/>
          <w:szCs w:val="27"/>
        </w:rPr>
        <w:t>đường</w:t>
      </w:r>
      <w:proofErr w:type="spellEnd"/>
      <w:r w:rsidRPr="00043315">
        <w:rPr>
          <w:sz w:val="27"/>
          <w:szCs w:val="27"/>
        </w:rPr>
        <w:t xml:space="preserve"> Ngô Quyền,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</w:t>
      </w:r>
      <w:proofErr w:type="spellStart"/>
      <w:r w:rsidRPr="00043315">
        <w:rPr>
          <w:sz w:val="27"/>
          <w:szCs w:val="27"/>
        </w:rPr>
        <w:t>Tp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Mau, </w:t>
      </w:r>
      <w:proofErr w:type="spellStart"/>
      <w:r w:rsidRPr="00043315">
        <w:rPr>
          <w:sz w:val="27"/>
          <w:szCs w:val="27"/>
        </w:rPr>
        <w:t>tỉnh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Mau.</w:t>
      </w:r>
    </w:p>
    <w:p w14:paraId="23964DAB" w14:textId="342EBC6B" w:rsidR="00A55BB1" w:rsidRPr="00043315" w:rsidRDefault="00A55BB1" w:rsidP="00A55BB1">
      <w:pPr>
        <w:pStyle w:val="ListParagraph"/>
        <w:numPr>
          <w:ilvl w:val="0"/>
          <w:numId w:val="17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Thời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mở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hồ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>:</w:t>
      </w:r>
      <w:r w:rsidR="00764E58">
        <w:rPr>
          <w:sz w:val="27"/>
          <w:szCs w:val="27"/>
        </w:rPr>
        <w:t xml:space="preserve"> 10h00</w:t>
      </w:r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ngày</w:t>
      </w:r>
      <w:proofErr w:type="spellEnd"/>
      <w:r w:rsidRPr="00043315">
        <w:rPr>
          <w:sz w:val="27"/>
          <w:szCs w:val="27"/>
        </w:rPr>
        <w:t xml:space="preserve"> </w:t>
      </w:r>
      <w:r w:rsidR="00764E58">
        <w:rPr>
          <w:sz w:val="27"/>
          <w:szCs w:val="27"/>
        </w:rPr>
        <w:t xml:space="preserve">08 </w:t>
      </w:r>
      <w:r w:rsidRPr="00043315">
        <w:rPr>
          <w:sz w:val="27"/>
          <w:szCs w:val="27"/>
        </w:rPr>
        <w:t>/</w:t>
      </w:r>
      <w:r w:rsidR="00764E58">
        <w:rPr>
          <w:sz w:val="27"/>
          <w:szCs w:val="27"/>
        </w:rPr>
        <w:t xml:space="preserve">08 </w:t>
      </w:r>
      <w:r w:rsidRPr="00043315">
        <w:rPr>
          <w:sz w:val="27"/>
          <w:szCs w:val="27"/>
        </w:rPr>
        <w:t>/</w:t>
      </w:r>
      <w:r w:rsidR="00764E58">
        <w:rPr>
          <w:sz w:val="27"/>
          <w:szCs w:val="27"/>
        </w:rPr>
        <w:t xml:space="preserve"> </w:t>
      </w:r>
      <w:proofErr w:type="gramStart"/>
      <w:r w:rsidRPr="00043315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043315">
        <w:rPr>
          <w:sz w:val="27"/>
          <w:szCs w:val="27"/>
        </w:rPr>
        <w:t xml:space="preserve">  </w:t>
      </w:r>
      <w:proofErr w:type="spellStart"/>
      <w:r w:rsidRPr="00043315">
        <w:rPr>
          <w:sz w:val="27"/>
          <w:szCs w:val="27"/>
        </w:rPr>
        <w:t>tại</w:t>
      </w:r>
      <w:proofErr w:type="spellEnd"/>
      <w:proofErr w:type="gramEnd"/>
      <w:r w:rsidRPr="00043315">
        <w:rPr>
          <w:sz w:val="27"/>
          <w:szCs w:val="27"/>
        </w:rPr>
        <w:t xml:space="preserve"> Văn </w:t>
      </w:r>
      <w:proofErr w:type="spellStart"/>
      <w:r w:rsidRPr="00043315">
        <w:rPr>
          <w:sz w:val="27"/>
          <w:szCs w:val="27"/>
        </w:rPr>
        <w:t>phòng</w:t>
      </w:r>
      <w:proofErr w:type="spellEnd"/>
      <w:r w:rsidRPr="00043315">
        <w:rPr>
          <w:sz w:val="27"/>
          <w:szCs w:val="27"/>
        </w:rPr>
        <w:t xml:space="preserve"> PVCFC.</w:t>
      </w:r>
    </w:p>
    <w:p w14:paraId="3B501D62" w14:textId="77777777" w:rsidR="00D664F5" w:rsidRPr="00043315" w:rsidRDefault="00D664F5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 w:val="27"/>
          <w:szCs w:val="27"/>
        </w:rPr>
      </w:pPr>
      <w:proofErr w:type="spellStart"/>
      <w:r w:rsidRPr="00043315">
        <w:rPr>
          <w:b/>
          <w:bCs/>
          <w:sz w:val="27"/>
          <w:szCs w:val="27"/>
        </w:rPr>
        <w:t>Thời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gian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nhận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hàng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hóa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sau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khi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trúng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chào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mua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và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thanh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toán</w:t>
      </w:r>
      <w:proofErr w:type="spellEnd"/>
      <w:r w:rsidRPr="00043315">
        <w:rPr>
          <w:b/>
          <w:bCs/>
          <w:sz w:val="27"/>
          <w:szCs w:val="27"/>
        </w:rPr>
        <w:t>:</w:t>
      </w:r>
    </w:p>
    <w:p w14:paraId="0B841E35" w14:textId="77777777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Thời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gian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nhận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hóa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quá</w:t>
      </w:r>
      <w:proofErr w:type="spellEnd"/>
      <w:r w:rsidRPr="00043315">
        <w:rPr>
          <w:sz w:val="27"/>
          <w:szCs w:val="27"/>
        </w:rPr>
        <w:t xml:space="preserve"> 15 </w:t>
      </w:r>
      <w:proofErr w:type="spellStart"/>
      <w:r w:rsidRPr="00043315">
        <w:rPr>
          <w:sz w:val="27"/>
          <w:szCs w:val="27"/>
        </w:rPr>
        <w:t>ngày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kể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từ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ngày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nhận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được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báo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trúng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, </w:t>
      </w:r>
      <w:proofErr w:type="spellStart"/>
      <w:r w:rsidRPr="00043315">
        <w:rPr>
          <w:sz w:val="27"/>
          <w:szCs w:val="27"/>
        </w:rPr>
        <w:t>quá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thời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hạn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trên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mà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đến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nhận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,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trúng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mất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quyền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. Quyền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được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trao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giá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chào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mua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cao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liền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kề</w:t>
      </w:r>
      <w:proofErr w:type="spellEnd"/>
      <w:r w:rsidRPr="00043315">
        <w:rPr>
          <w:sz w:val="27"/>
          <w:szCs w:val="27"/>
        </w:rPr>
        <w:t>.</w:t>
      </w:r>
    </w:p>
    <w:p w14:paraId="6687966B" w14:textId="2D7FEC41" w:rsidR="00D664F5" w:rsidRPr="007D1798" w:rsidRDefault="00A66B38" w:rsidP="00731B29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7D1798">
        <w:rPr>
          <w:sz w:val="27"/>
          <w:szCs w:val="27"/>
        </w:rPr>
        <w:t>Khách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hàng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thanh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toán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bằng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tiền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mặt</w:t>
      </w:r>
      <w:proofErr w:type="spellEnd"/>
      <w:r w:rsidRPr="007D1798">
        <w:rPr>
          <w:sz w:val="27"/>
          <w:szCs w:val="27"/>
        </w:rPr>
        <w:t xml:space="preserve"> (</w:t>
      </w:r>
      <w:proofErr w:type="spellStart"/>
      <w:r w:rsidRPr="007D1798">
        <w:rPr>
          <w:sz w:val="27"/>
          <w:szCs w:val="27"/>
        </w:rPr>
        <w:t>hoặc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chuyển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khoản</w:t>
      </w:r>
      <w:proofErr w:type="spellEnd"/>
      <w:r w:rsidRPr="007D1798">
        <w:rPr>
          <w:sz w:val="27"/>
          <w:szCs w:val="27"/>
        </w:rPr>
        <w:t xml:space="preserve">) </w:t>
      </w:r>
      <w:proofErr w:type="spellStart"/>
      <w:r w:rsidRPr="007D1798">
        <w:rPr>
          <w:sz w:val="27"/>
          <w:szCs w:val="27"/>
        </w:rPr>
        <w:t>tại</w:t>
      </w:r>
      <w:proofErr w:type="spellEnd"/>
      <w:r w:rsidRPr="007D1798">
        <w:rPr>
          <w:sz w:val="27"/>
          <w:szCs w:val="27"/>
        </w:rPr>
        <w:t xml:space="preserve"> Ban Tài </w:t>
      </w:r>
      <w:proofErr w:type="spellStart"/>
      <w:r w:rsidRPr="007D1798">
        <w:rPr>
          <w:sz w:val="27"/>
          <w:szCs w:val="27"/>
        </w:rPr>
        <w:t>chính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kế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toán</w:t>
      </w:r>
      <w:proofErr w:type="spellEnd"/>
      <w:r w:rsidRPr="007D1798">
        <w:rPr>
          <w:sz w:val="27"/>
          <w:szCs w:val="27"/>
        </w:rPr>
        <w:t xml:space="preserve"> PVCFC </w:t>
      </w:r>
      <w:proofErr w:type="spellStart"/>
      <w:r w:rsidRPr="007D1798">
        <w:rPr>
          <w:sz w:val="27"/>
          <w:szCs w:val="27"/>
        </w:rPr>
        <w:t>trước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khi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nhận</w:t>
      </w:r>
      <w:proofErr w:type="spellEnd"/>
      <w:r w:rsidRPr="007D1798">
        <w:rPr>
          <w:sz w:val="27"/>
          <w:szCs w:val="27"/>
        </w:rPr>
        <w:t xml:space="preserve"> </w:t>
      </w:r>
      <w:proofErr w:type="spellStart"/>
      <w:r w:rsidRPr="007D1798">
        <w:rPr>
          <w:sz w:val="27"/>
          <w:szCs w:val="27"/>
        </w:rPr>
        <w:t>hàng</w:t>
      </w:r>
      <w:proofErr w:type="spellEnd"/>
      <w:r w:rsidR="00DC16CD" w:rsidRPr="007D1798">
        <w:rPr>
          <w:sz w:val="27"/>
          <w:szCs w:val="27"/>
        </w:rPr>
        <w:t>.</w:t>
      </w:r>
    </w:p>
    <w:p w14:paraId="7AA2656D" w14:textId="77777777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r w:rsidRPr="00043315">
        <w:rPr>
          <w:sz w:val="27"/>
          <w:szCs w:val="27"/>
        </w:rPr>
        <w:t xml:space="preserve">PVCFC </w:t>
      </w:r>
      <w:proofErr w:type="spellStart"/>
      <w:r w:rsidRPr="00043315">
        <w:rPr>
          <w:sz w:val="27"/>
          <w:szCs w:val="27"/>
        </w:rPr>
        <w:t>sẽ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xuất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hóa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đơn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tài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chính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cho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sau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đầy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đủ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chứng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từ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và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đã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hoàn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tất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việc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thanh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toán</w:t>
      </w:r>
      <w:proofErr w:type="spellEnd"/>
      <w:r w:rsidRPr="00043315">
        <w:rPr>
          <w:sz w:val="27"/>
          <w:szCs w:val="27"/>
        </w:rPr>
        <w:t>.</w:t>
      </w:r>
    </w:p>
    <w:p w14:paraId="431A0FA4" w14:textId="77777777" w:rsidR="00D664F5" w:rsidRPr="00043315" w:rsidRDefault="00D664F5" w:rsidP="00D664F5">
      <w:pPr>
        <w:pStyle w:val="ListParagraph"/>
        <w:numPr>
          <w:ilvl w:val="0"/>
          <w:numId w:val="10"/>
        </w:numPr>
        <w:spacing w:before="0" w:line="240" w:lineRule="auto"/>
        <w:ind w:left="720"/>
        <w:rPr>
          <w:b/>
          <w:bCs/>
          <w:sz w:val="27"/>
          <w:szCs w:val="27"/>
        </w:rPr>
      </w:pPr>
      <w:r w:rsidRPr="00043315">
        <w:rPr>
          <w:b/>
          <w:bCs/>
          <w:sz w:val="27"/>
          <w:szCs w:val="27"/>
        </w:rPr>
        <w:t xml:space="preserve">Thông tin </w:t>
      </w:r>
      <w:proofErr w:type="spellStart"/>
      <w:r w:rsidRPr="00043315">
        <w:rPr>
          <w:b/>
          <w:bCs/>
          <w:sz w:val="27"/>
          <w:szCs w:val="27"/>
        </w:rPr>
        <w:t>liên</w:t>
      </w:r>
      <w:proofErr w:type="spellEnd"/>
      <w:r w:rsidRPr="00043315">
        <w:rPr>
          <w:b/>
          <w:bCs/>
          <w:sz w:val="27"/>
          <w:szCs w:val="27"/>
        </w:rPr>
        <w:t xml:space="preserve"> </w:t>
      </w:r>
      <w:proofErr w:type="spellStart"/>
      <w:r w:rsidRPr="00043315">
        <w:rPr>
          <w:b/>
          <w:bCs/>
          <w:sz w:val="27"/>
          <w:szCs w:val="27"/>
        </w:rPr>
        <w:t>hệ</w:t>
      </w:r>
      <w:proofErr w:type="spellEnd"/>
      <w:r w:rsidRPr="00043315">
        <w:rPr>
          <w:b/>
          <w:bCs/>
          <w:sz w:val="27"/>
          <w:szCs w:val="27"/>
        </w:rPr>
        <w:t>:</w:t>
      </w:r>
    </w:p>
    <w:p w14:paraId="59D6E8F5" w14:textId="77777777" w:rsidR="00D664F5" w:rsidRPr="00043315" w:rsidRDefault="00D664F5" w:rsidP="00D664F5">
      <w:pPr>
        <w:pStyle w:val="ListParagraph"/>
        <w:ind w:left="360"/>
        <w:rPr>
          <w:sz w:val="27"/>
          <w:szCs w:val="27"/>
        </w:rPr>
      </w:pPr>
      <w:r w:rsidRPr="00043315">
        <w:rPr>
          <w:sz w:val="27"/>
          <w:szCs w:val="27"/>
        </w:rPr>
        <w:t xml:space="preserve">Các </w:t>
      </w:r>
      <w:proofErr w:type="spellStart"/>
      <w:r w:rsidRPr="00043315">
        <w:rPr>
          <w:sz w:val="27"/>
          <w:szCs w:val="27"/>
        </w:rPr>
        <w:t>khách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hàng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có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nhu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cầu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tìm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hiểu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thông</w:t>
      </w:r>
      <w:proofErr w:type="spellEnd"/>
      <w:r w:rsidRPr="00043315">
        <w:rPr>
          <w:sz w:val="27"/>
          <w:szCs w:val="27"/>
        </w:rPr>
        <w:t xml:space="preserve"> tin </w:t>
      </w:r>
      <w:proofErr w:type="spellStart"/>
      <w:r w:rsidRPr="00043315">
        <w:rPr>
          <w:sz w:val="27"/>
          <w:szCs w:val="27"/>
        </w:rPr>
        <w:t>vui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lòng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liên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hệ</w:t>
      </w:r>
      <w:proofErr w:type="spellEnd"/>
      <w:r w:rsidRPr="00043315">
        <w:rPr>
          <w:sz w:val="27"/>
          <w:szCs w:val="27"/>
        </w:rPr>
        <w:t>:</w:t>
      </w:r>
    </w:p>
    <w:p w14:paraId="24B3EBCD" w14:textId="77777777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Bà</w:t>
      </w:r>
      <w:proofErr w:type="spellEnd"/>
      <w:r w:rsidRPr="00043315">
        <w:rPr>
          <w:sz w:val="27"/>
          <w:szCs w:val="27"/>
        </w:rPr>
        <w:t xml:space="preserve"> Đoàn Thị </w:t>
      </w:r>
      <w:proofErr w:type="spellStart"/>
      <w:r w:rsidRPr="00043315">
        <w:rPr>
          <w:sz w:val="27"/>
          <w:szCs w:val="27"/>
        </w:rPr>
        <w:t>Sáu</w:t>
      </w:r>
      <w:proofErr w:type="spellEnd"/>
      <w:r w:rsidRPr="00043315">
        <w:rPr>
          <w:sz w:val="27"/>
          <w:szCs w:val="27"/>
        </w:rPr>
        <w:t xml:space="preserve"> – Ban Tài </w:t>
      </w:r>
      <w:proofErr w:type="spellStart"/>
      <w:r w:rsidRPr="00043315">
        <w:rPr>
          <w:sz w:val="27"/>
          <w:szCs w:val="27"/>
        </w:rPr>
        <w:t>chính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Kế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toán</w:t>
      </w:r>
      <w:proofErr w:type="spellEnd"/>
      <w:r w:rsidRPr="00043315">
        <w:rPr>
          <w:sz w:val="27"/>
          <w:szCs w:val="27"/>
        </w:rPr>
        <w:t>.</w:t>
      </w:r>
    </w:p>
    <w:p w14:paraId="2569E76C" w14:textId="77777777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Địa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chỉ</w:t>
      </w:r>
      <w:proofErr w:type="spellEnd"/>
      <w:r w:rsidRPr="00043315">
        <w:rPr>
          <w:sz w:val="27"/>
          <w:szCs w:val="27"/>
        </w:rPr>
        <w:t xml:space="preserve">: Ban Tài </w:t>
      </w:r>
      <w:proofErr w:type="spellStart"/>
      <w:r w:rsidRPr="00043315">
        <w:rPr>
          <w:sz w:val="27"/>
          <w:szCs w:val="27"/>
        </w:rPr>
        <w:t>chính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Kế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toán</w:t>
      </w:r>
      <w:proofErr w:type="spellEnd"/>
      <w:r w:rsidRPr="00043315">
        <w:rPr>
          <w:sz w:val="27"/>
          <w:szCs w:val="27"/>
        </w:rPr>
        <w:t xml:space="preserve">, Công ty </w:t>
      </w:r>
      <w:proofErr w:type="spellStart"/>
      <w:r w:rsidRPr="00043315">
        <w:rPr>
          <w:sz w:val="27"/>
          <w:szCs w:val="27"/>
        </w:rPr>
        <w:t>cổ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phần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Phân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bón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Dầu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khí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Mau, Lô D, Khu </w:t>
      </w:r>
      <w:proofErr w:type="spellStart"/>
      <w:r w:rsidRPr="00043315">
        <w:rPr>
          <w:sz w:val="27"/>
          <w:szCs w:val="27"/>
        </w:rPr>
        <w:t>công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nghiệp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</w:t>
      </w:r>
      <w:proofErr w:type="spellStart"/>
      <w:r w:rsidRPr="00043315">
        <w:rPr>
          <w:sz w:val="27"/>
          <w:szCs w:val="27"/>
        </w:rPr>
        <w:t>đường</w:t>
      </w:r>
      <w:proofErr w:type="spellEnd"/>
      <w:r w:rsidRPr="00043315">
        <w:rPr>
          <w:sz w:val="27"/>
          <w:szCs w:val="27"/>
        </w:rPr>
        <w:t xml:space="preserve"> Ngô Quyền, </w:t>
      </w:r>
      <w:proofErr w:type="spellStart"/>
      <w:r w:rsidRPr="00043315">
        <w:rPr>
          <w:sz w:val="27"/>
          <w:szCs w:val="27"/>
        </w:rPr>
        <w:t>Phường</w:t>
      </w:r>
      <w:proofErr w:type="spellEnd"/>
      <w:r w:rsidRPr="00043315">
        <w:rPr>
          <w:sz w:val="27"/>
          <w:szCs w:val="27"/>
        </w:rPr>
        <w:t xml:space="preserve"> 1, TP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Mau, </w:t>
      </w:r>
      <w:proofErr w:type="spellStart"/>
      <w:r w:rsidRPr="00043315">
        <w:rPr>
          <w:sz w:val="27"/>
          <w:szCs w:val="27"/>
        </w:rPr>
        <w:t>tỉnh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Cà</w:t>
      </w:r>
      <w:proofErr w:type="spellEnd"/>
      <w:r w:rsidRPr="00043315">
        <w:rPr>
          <w:sz w:val="27"/>
          <w:szCs w:val="27"/>
        </w:rPr>
        <w:t xml:space="preserve"> Mau.</w:t>
      </w:r>
    </w:p>
    <w:p w14:paraId="6ADFECCE" w14:textId="72D25DD5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proofErr w:type="spellStart"/>
      <w:r w:rsidRPr="00043315">
        <w:rPr>
          <w:sz w:val="27"/>
          <w:szCs w:val="27"/>
        </w:rPr>
        <w:t>Điện</w:t>
      </w:r>
      <w:proofErr w:type="spellEnd"/>
      <w:r w:rsidRPr="00043315">
        <w:rPr>
          <w:sz w:val="27"/>
          <w:szCs w:val="27"/>
        </w:rPr>
        <w:t xml:space="preserve"> </w:t>
      </w:r>
      <w:proofErr w:type="spellStart"/>
      <w:r w:rsidRPr="00043315">
        <w:rPr>
          <w:sz w:val="27"/>
          <w:szCs w:val="27"/>
        </w:rPr>
        <w:t>thoại</w:t>
      </w:r>
      <w:proofErr w:type="spellEnd"/>
      <w:r w:rsidRPr="00043315">
        <w:rPr>
          <w:sz w:val="27"/>
          <w:szCs w:val="27"/>
        </w:rPr>
        <w:t>: 0290.3819000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2B8C7B1F" w14:textId="77777777" w:rsidR="00D664F5" w:rsidRPr="00043315" w:rsidRDefault="00D664F5" w:rsidP="00D664F5">
      <w:pPr>
        <w:pStyle w:val="ListParagraph"/>
        <w:numPr>
          <w:ilvl w:val="0"/>
          <w:numId w:val="4"/>
        </w:numPr>
        <w:spacing w:before="0" w:line="240" w:lineRule="auto"/>
        <w:rPr>
          <w:sz w:val="27"/>
          <w:szCs w:val="27"/>
        </w:rPr>
      </w:pPr>
      <w:r w:rsidRPr="00043315">
        <w:rPr>
          <w:sz w:val="27"/>
          <w:szCs w:val="27"/>
        </w:rPr>
        <w:t xml:space="preserve">Di </w:t>
      </w:r>
      <w:proofErr w:type="spellStart"/>
      <w:r w:rsidRPr="00043315">
        <w:rPr>
          <w:sz w:val="27"/>
          <w:szCs w:val="27"/>
        </w:rPr>
        <w:t>động</w:t>
      </w:r>
      <w:proofErr w:type="spellEnd"/>
      <w:r w:rsidRPr="00043315">
        <w:rPr>
          <w:sz w:val="27"/>
          <w:szCs w:val="27"/>
        </w:rPr>
        <w:t xml:space="preserve">: 0933.946.288 </w:t>
      </w:r>
      <w:r w:rsidRPr="00043315">
        <w:rPr>
          <w:sz w:val="27"/>
          <w:szCs w:val="27"/>
        </w:rPr>
        <w:tab/>
        <w:t xml:space="preserve">Email: </w:t>
      </w:r>
      <w:hyperlink r:id="rId7" w:history="1">
        <w:r w:rsidRPr="00043315">
          <w:rPr>
            <w:rStyle w:val="Hyperlink"/>
            <w:sz w:val="27"/>
            <w:szCs w:val="27"/>
          </w:rPr>
          <w:t>saudt@pvcfc.com.vn</w:t>
        </w:r>
      </w:hyperlink>
    </w:p>
    <w:p w14:paraId="0F761B03" w14:textId="77777777" w:rsidR="001B34CB" w:rsidRPr="00012AE9" w:rsidRDefault="001B34CB" w:rsidP="001B34CB">
      <w:pPr>
        <w:spacing w:before="60" w:after="60"/>
        <w:ind w:firstLine="426"/>
        <w:jc w:val="both"/>
        <w:rPr>
          <w:sz w:val="27"/>
          <w:szCs w:val="27"/>
        </w:rPr>
      </w:pPr>
      <w:r w:rsidRPr="00012AE9">
        <w:rPr>
          <w:sz w:val="27"/>
          <w:szCs w:val="27"/>
        </w:rPr>
        <w:t xml:space="preserve">Trân </w:t>
      </w:r>
      <w:proofErr w:type="spellStart"/>
      <w:r w:rsidRPr="00012AE9">
        <w:rPr>
          <w:sz w:val="27"/>
          <w:szCs w:val="27"/>
        </w:rPr>
        <w:t>trọng</w:t>
      </w:r>
      <w:proofErr w:type="spellEnd"/>
      <w:r w:rsidRPr="00012AE9">
        <w:rPr>
          <w:sz w:val="27"/>
          <w:szCs w:val="27"/>
        </w:rPr>
        <w:t xml:space="preserve">./.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98"/>
        <w:gridCol w:w="4590"/>
      </w:tblGrid>
      <w:tr w:rsidR="00870A02" w:rsidRPr="00012AE9" w14:paraId="4D09B5B1" w14:textId="77777777" w:rsidTr="00D47E2D">
        <w:trPr>
          <w:trHeight w:val="2218"/>
        </w:trPr>
        <w:tc>
          <w:tcPr>
            <w:tcW w:w="4698" w:type="dxa"/>
          </w:tcPr>
          <w:p w14:paraId="0E8B40C3" w14:textId="520A7365" w:rsidR="00870A02" w:rsidRPr="006E4A2D" w:rsidRDefault="00870A02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i/>
                <w:sz w:val="24"/>
                <w:szCs w:val="22"/>
                <w:lang w:val="vi-VN"/>
              </w:rPr>
            </w:pPr>
            <w:r w:rsidRPr="00F92A57">
              <w:rPr>
                <w:b/>
                <w:i/>
                <w:sz w:val="24"/>
                <w:szCs w:val="22"/>
                <w:lang w:val="vi-VN"/>
              </w:rPr>
              <w:lastRenderedPageBreak/>
              <w:t>Nơi nhận:</w:t>
            </w:r>
          </w:p>
          <w:p w14:paraId="75F9D74F" w14:textId="3A9B7735" w:rsidR="006E4A2D" w:rsidRPr="006E4A2D" w:rsidRDefault="006E4A2D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Cs/>
                <w:i/>
                <w:sz w:val="24"/>
                <w:szCs w:val="22"/>
                <w:lang w:val="vi-VN"/>
              </w:rPr>
            </w:pPr>
            <w:r w:rsidRPr="006E4A2D">
              <w:rPr>
                <w:bCs/>
                <w:iCs/>
                <w:sz w:val="24"/>
                <w:szCs w:val="22"/>
              </w:rPr>
              <w:t xml:space="preserve">Như </w:t>
            </w:r>
            <w:proofErr w:type="spellStart"/>
            <w:proofErr w:type="gramStart"/>
            <w:r w:rsidRPr="006E4A2D">
              <w:rPr>
                <w:bCs/>
                <w:iCs/>
                <w:sz w:val="24"/>
                <w:szCs w:val="22"/>
              </w:rPr>
              <w:t>trên</w:t>
            </w:r>
            <w:proofErr w:type="spellEnd"/>
            <w:r w:rsidR="00F33711">
              <w:rPr>
                <w:bCs/>
                <w:iCs/>
                <w:sz w:val="24"/>
                <w:szCs w:val="22"/>
              </w:rPr>
              <w:t>;</w:t>
            </w:r>
            <w:proofErr w:type="gramEnd"/>
          </w:p>
          <w:p w14:paraId="40BC049E" w14:textId="64FA55F2" w:rsidR="00FD3A69" w:rsidRDefault="00FD3A69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  <w:lang w:val="es-ES_tradnl"/>
              </w:rPr>
            </w:pPr>
            <w:r w:rsidRPr="00F92A57">
              <w:rPr>
                <w:sz w:val="22"/>
                <w:szCs w:val="22"/>
                <w:lang w:val="es-ES_tradnl"/>
              </w:rPr>
              <w:t>TGĐ (b/c);</w:t>
            </w:r>
          </w:p>
          <w:p w14:paraId="72C00379" w14:textId="4DFC4D54" w:rsidR="00D23953" w:rsidRPr="00F92A57" w:rsidRDefault="00D23953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Phó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TGĐ NTA;</w:t>
            </w:r>
          </w:p>
          <w:p w14:paraId="0809EC1B" w14:textId="025979D3" w:rsidR="00FD3A69" w:rsidRPr="00F92A57" w:rsidRDefault="00FD3A69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  <w:lang w:val="es-ES_tradnl"/>
              </w:rPr>
            </w:pPr>
            <w:proofErr w:type="spellStart"/>
            <w:r w:rsidRPr="00F92A57">
              <w:rPr>
                <w:sz w:val="22"/>
                <w:szCs w:val="22"/>
                <w:lang w:val="es-ES_tradnl"/>
              </w:rPr>
              <w:t>Văn</w:t>
            </w:r>
            <w:proofErr w:type="spellEnd"/>
            <w:r w:rsidRPr="00F92A5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92A57">
              <w:rPr>
                <w:sz w:val="22"/>
                <w:szCs w:val="22"/>
                <w:lang w:val="es-ES_tradnl"/>
              </w:rPr>
              <w:t>phòng</w:t>
            </w:r>
            <w:proofErr w:type="spellEnd"/>
            <w:r w:rsidRPr="00F92A57">
              <w:rPr>
                <w:sz w:val="22"/>
                <w:szCs w:val="22"/>
                <w:lang w:val="es-ES_tradnl"/>
              </w:rPr>
              <w:t xml:space="preserve"> (p/h);</w:t>
            </w:r>
          </w:p>
          <w:p w14:paraId="514D5D1C" w14:textId="25898F06" w:rsidR="00BD356A" w:rsidRPr="00F92A57" w:rsidRDefault="00FD3A69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F92A57">
              <w:rPr>
                <w:sz w:val="22"/>
                <w:szCs w:val="22"/>
                <w:lang w:val="es-ES_tradnl"/>
              </w:rPr>
              <w:t>Lưu</w:t>
            </w:r>
            <w:proofErr w:type="spellEnd"/>
            <w:r w:rsidRPr="00F92A57">
              <w:rPr>
                <w:sz w:val="22"/>
                <w:szCs w:val="22"/>
                <w:lang w:val="es-ES_tradnl"/>
              </w:rPr>
              <w:t xml:space="preserve"> VT, TCKT.</w:t>
            </w:r>
          </w:p>
          <w:p w14:paraId="4CD29841" w14:textId="77777777" w:rsidR="00C94C43" w:rsidRPr="00F92A57" w:rsidRDefault="00C94C43" w:rsidP="00F92A5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i/>
                <w:sz w:val="24"/>
                <w:szCs w:val="22"/>
                <w:lang w:val="vi-VN"/>
              </w:rPr>
            </w:pPr>
            <w:r w:rsidRPr="00F92A57">
              <w:rPr>
                <w:b/>
                <w:i/>
                <w:sz w:val="24"/>
                <w:szCs w:val="22"/>
                <w:lang w:val="vi-VN"/>
              </w:rPr>
              <w:t>Đ</w:t>
            </w:r>
            <w:proofErr w:type="spellStart"/>
            <w:r w:rsidRPr="00F92A57">
              <w:rPr>
                <w:b/>
                <w:i/>
                <w:sz w:val="24"/>
                <w:szCs w:val="22"/>
              </w:rPr>
              <w:t>ính</w:t>
            </w:r>
            <w:proofErr w:type="spellEnd"/>
            <w:r w:rsidRPr="00F92A57">
              <w:rPr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F92A57">
              <w:rPr>
                <w:b/>
                <w:i/>
                <w:sz w:val="24"/>
                <w:szCs w:val="22"/>
              </w:rPr>
              <w:t>kèm</w:t>
            </w:r>
            <w:proofErr w:type="spellEnd"/>
            <w:r w:rsidRPr="00F92A57">
              <w:rPr>
                <w:b/>
                <w:i/>
                <w:sz w:val="24"/>
                <w:szCs w:val="22"/>
                <w:lang w:val="vi-VN"/>
              </w:rPr>
              <w:t>:</w:t>
            </w:r>
          </w:p>
          <w:p w14:paraId="45DF9B45" w14:textId="73F4A235" w:rsidR="009249CE" w:rsidRPr="009249CE" w:rsidRDefault="009249CE" w:rsidP="00F92A57">
            <w:pPr>
              <w:numPr>
                <w:ilvl w:val="0"/>
                <w:numId w:val="11"/>
              </w:numPr>
              <w:tabs>
                <w:tab w:val="left" w:pos="342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Danh </w:t>
            </w:r>
            <w:proofErr w:type="spellStart"/>
            <w:r>
              <w:rPr>
                <w:sz w:val="22"/>
                <w:szCs w:val="22"/>
              </w:rPr>
              <w:t>mục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bán</w:t>
            </w:r>
            <w:proofErr w:type="spellEnd"/>
            <w:r>
              <w:rPr>
                <w:sz w:val="22"/>
                <w:szCs w:val="22"/>
              </w:rPr>
              <w:t>;</w:t>
            </w:r>
            <w:proofErr w:type="gramEnd"/>
          </w:p>
          <w:p w14:paraId="0250EFAB" w14:textId="2DB861F0" w:rsidR="00C94C43" w:rsidRPr="00016FB3" w:rsidRDefault="005174AD" w:rsidP="00F92A57">
            <w:pPr>
              <w:numPr>
                <w:ilvl w:val="0"/>
                <w:numId w:val="11"/>
              </w:numPr>
              <w:tabs>
                <w:tab w:val="left" w:pos="342"/>
              </w:tabs>
              <w:jc w:val="both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C94C43" w:rsidRPr="00012AE9">
              <w:rPr>
                <w:sz w:val="22"/>
                <w:szCs w:val="22"/>
              </w:rPr>
              <w:t>hiếu</w:t>
            </w:r>
            <w:proofErr w:type="spellEnd"/>
            <w:r w:rsidR="00C94C43" w:rsidRPr="00012AE9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2AE9">
              <w:rPr>
                <w:sz w:val="22"/>
                <w:szCs w:val="22"/>
              </w:rPr>
              <w:t>đăng</w:t>
            </w:r>
            <w:proofErr w:type="spellEnd"/>
            <w:r w:rsidR="00C94C43" w:rsidRPr="00012AE9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2AE9">
              <w:rPr>
                <w:sz w:val="22"/>
                <w:szCs w:val="22"/>
              </w:rPr>
              <w:t>ký</w:t>
            </w:r>
            <w:proofErr w:type="spellEnd"/>
            <w:r w:rsidR="00016FB3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6FB3">
              <w:rPr>
                <w:sz w:val="22"/>
                <w:szCs w:val="22"/>
              </w:rPr>
              <w:t>tham</w:t>
            </w:r>
            <w:proofErr w:type="spellEnd"/>
            <w:r w:rsidR="00C94C43" w:rsidRPr="00016FB3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6FB3">
              <w:rPr>
                <w:sz w:val="22"/>
                <w:szCs w:val="22"/>
              </w:rPr>
              <w:t>gia</w:t>
            </w:r>
            <w:proofErr w:type="spellEnd"/>
            <w:r w:rsidR="00C94C43" w:rsidRPr="00016FB3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6FB3">
              <w:rPr>
                <w:sz w:val="22"/>
                <w:szCs w:val="22"/>
              </w:rPr>
              <w:t>chào</w:t>
            </w:r>
            <w:proofErr w:type="spellEnd"/>
            <w:r w:rsidR="00C94C43" w:rsidRPr="00016FB3">
              <w:rPr>
                <w:sz w:val="22"/>
                <w:szCs w:val="22"/>
              </w:rPr>
              <w:t xml:space="preserve"> </w:t>
            </w:r>
            <w:proofErr w:type="spellStart"/>
            <w:r w:rsidR="00C94C43" w:rsidRPr="00016FB3">
              <w:rPr>
                <w:sz w:val="22"/>
                <w:szCs w:val="22"/>
              </w:rPr>
              <w:t>mua</w:t>
            </w:r>
            <w:proofErr w:type="spellEnd"/>
            <w:r w:rsidR="001017AC" w:rsidRPr="00016FB3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76071D61" w14:textId="3E7C64FC" w:rsidR="00870A02" w:rsidRPr="00D47E2D" w:rsidRDefault="00D47E2D" w:rsidP="003468B3">
            <w:pPr>
              <w:pStyle w:val="Heading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KT</w:t>
            </w:r>
            <w:r w:rsidR="00D6253A" w:rsidRPr="00D47E2D">
              <w:rPr>
                <w:rFonts w:ascii="Times New Roman" w:hAnsi="Times New Roman"/>
                <w:sz w:val="28"/>
              </w:rPr>
              <w:t>.</w:t>
            </w:r>
            <w:r w:rsidR="00FD0281" w:rsidRPr="00D47E2D">
              <w:rPr>
                <w:rFonts w:ascii="Times New Roman" w:hAnsi="Times New Roman"/>
                <w:sz w:val="28"/>
              </w:rPr>
              <w:t xml:space="preserve"> TỔNG </w:t>
            </w:r>
            <w:r w:rsidR="00C23DE2" w:rsidRPr="00D47E2D">
              <w:rPr>
                <w:rFonts w:ascii="Times New Roman" w:hAnsi="Times New Roman"/>
                <w:sz w:val="28"/>
              </w:rPr>
              <w:t>GIÁM ĐỐC</w:t>
            </w:r>
          </w:p>
          <w:p w14:paraId="09FEFD2B" w14:textId="77777777" w:rsidR="00870A02" w:rsidRPr="00012AE9" w:rsidRDefault="00D6253A" w:rsidP="003468B3">
            <w:pPr>
              <w:ind w:left="-91"/>
              <w:jc w:val="center"/>
              <w:rPr>
                <w:b/>
                <w:lang w:val="vi-VN"/>
              </w:rPr>
            </w:pPr>
            <w:r w:rsidRPr="00012AE9">
              <w:rPr>
                <w:b/>
              </w:rPr>
              <w:t>PHÓ</w:t>
            </w:r>
            <w:r w:rsidR="00FD0281" w:rsidRPr="00012AE9">
              <w:rPr>
                <w:b/>
              </w:rPr>
              <w:t xml:space="preserve"> TỔNG </w:t>
            </w:r>
            <w:r w:rsidRPr="00012AE9">
              <w:rPr>
                <w:b/>
              </w:rPr>
              <w:t>GIÁM ĐỐC</w:t>
            </w:r>
            <w:r w:rsidR="00870A02" w:rsidRPr="00012AE9">
              <w:rPr>
                <w:b/>
                <w:lang w:val="vi-VN"/>
              </w:rPr>
              <w:t xml:space="preserve">  </w:t>
            </w:r>
          </w:p>
          <w:p w14:paraId="16430675" w14:textId="77777777" w:rsidR="00B00C96" w:rsidRPr="00012AE9" w:rsidRDefault="00B00C96" w:rsidP="003468B3">
            <w:pPr>
              <w:ind w:firstLine="972"/>
              <w:jc w:val="center"/>
              <w:rPr>
                <w:b/>
                <w:noProof/>
              </w:rPr>
            </w:pPr>
          </w:p>
          <w:p w14:paraId="245B73F2" w14:textId="77777777" w:rsidR="004503DF" w:rsidRPr="00012AE9" w:rsidRDefault="004503DF" w:rsidP="003468B3">
            <w:pPr>
              <w:ind w:firstLine="972"/>
              <w:jc w:val="center"/>
              <w:rPr>
                <w:b/>
                <w:noProof/>
              </w:rPr>
            </w:pPr>
          </w:p>
          <w:p w14:paraId="637BE2A7" w14:textId="77777777" w:rsidR="004503DF" w:rsidRPr="00012AE9" w:rsidRDefault="004503DF" w:rsidP="003468B3">
            <w:pPr>
              <w:ind w:firstLine="972"/>
              <w:jc w:val="center"/>
              <w:rPr>
                <w:b/>
                <w:noProof/>
              </w:rPr>
            </w:pPr>
          </w:p>
          <w:p w14:paraId="22B31569" w14:textId="77777777" w:rsidR="004503DF" w:rsidRPr="00012AE9" w:rsidRDefault="004503DF" w:rsidP="003468B3">
            <w:pPr>
              <w:ind w:firstLine="972"/>
              <w:jc w:val="center"/>
              <w:rPr>
                <w:b/>
                <w:noProof/>
              </w:rPr>
            </w:pPr>
          </w:p>
          <w:p w14:paraId="4B491078" w14:textId="481C6C2C" w:rsidR="00B00C96" w:rsidRPr="00012AE9" w:rsidRDefault="00B00C96" w:rsidP="003468B3">
            <w:pPr>
              <w:jc w:val="both"/>
              <w:rPr>
                <w:b/>
              </w:rPr>
            </w:pPr>
          </w:p>
        </w:tc>
      </w:tr>
    </w:tbl>
    <w:p w14:paraId="754D7C5C" w14:textId="77777777" w:rsidR="00CE7B3E" w:rsidRDefault="00CE7B3E" w:rsidP="00CE7B3E">
      <w:pPr>
        <w:spacing w:before="120" w:after="120"/>
        <w:rPr>
          <w:b/>
          <w:sz w:val="26"/>
          <w:szCs w:val="26"/>
          <w:lang w:val="vi-VN"/>
        </w:rPr>
      </w:pPr>
    </w:p>
    <w:p w14:paraId="462DB5BA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66E7CB11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1C926603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045CA75B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4921DAB5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7A38D474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0C42AD35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6D24D6D9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4731A531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1AC8C584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07C36128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6F617936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438CEC81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61EA4B74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4299D177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4D71E280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3AA68D72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1BBE5DC1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5F0D22BB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3CD4A39A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25F963FD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515B2A75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7B6B1F77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27CD61FC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3E77477A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258651D7" w14:textId="77777777" w:rsid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3736EB2C" w14:textId="77777777" w:rsidR="00F46262" w:rsidRPr="00F46262" w:rsidRDefault="00F46262" w:rsidP="00CE7B3E">
      <w:pPr>
        <w:spacing w:before="120" w:after="120"/>
        <w:rPr>
          <w:b/>
          <w:sz w:val="26"/>
          <w:szCs w:val="26"/>
          <w:lang w:val="vi-VN"/>
        </w:rPr>
      </w:pPr>
    </w:p>
    <w:p w14:paraId="229BDFE4" w14:textId="77777777" w:rsidR="007A5678" w:rsidRPr="003211D0" w:rsidRDefault="007A5678" w:rsidP="007A5678">
      <w:pPr>
        <w:jc w:val="center"/>
        <w:rPr>
          <w:b/>
          <w:bCs/>
          <w:szCs w:val="28"/>
          <w:lang w:val="de-DE"/>
        </w:rPr>
      </w:pPr>
      <w:r w:rsidRPr="003211D0">
        <w:rPr>
          <w:b/>
          <w:bCs/>
          <w:szCs w:val="28"/>
          <w:lang w:val="de-DE"/>
        </w:rPr>
        <w:lastRenderedPageBreak/>
        <w:t>DANH MỤC HÀNG HÓA CHÀO BÁN</w:t>
      </w:r>
    </w:p>
    <w:p w14:paraId="50E8EC51" w14:textId="5A684881" w:rsidR="007A5678" w:rsidRDefault="007A5678" w:rsidP="007A5678">
      <w:pPr>
        <w:jc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(</w:t>
      </w:r>
      <w:r w:rsidRPr="003211D0">
        <w:rPr>
          <w:i/>
          <w:iCs/>
          <w:sz w:val="26"/>
          <w:szCs w:val="26"/>
          <w:lang w:val="de-DE"/>
        </w:rPr>
        <w:t xml:space="preserve">Đính kèm </w:t>
      </w:r>
      <w:r w:rsidR="008F2156">
        <w:rPr>
          <w:i/>
          <w:iCs/>
          <w:sz w:val="26"/>
          <w:szCs w:val="26"/>
          <w:lang w:val="de-DE"/>
        </w:rPr>
        <w:t>Công văn</w:t>
      </w:r>
      <w:r w:rsidRPr="003211D0">
        <w:rPr>
          <w:i/>
          <w:iCs/>
          <w:sz w:val="26"/>
          <w:szCs w:val="26"/>
          <w:lang w:val="de-DE"/>
        </w:rPr>
        <w:t xml:space="preserve"> số </w:t>
      </w:r>
      <w:r w:rsidR="00DC7FB4">
        <w:rPr>
          <w:i/>
          <w:iCs/>
          <w:sz w:val="26"/>
          <w:szCs w:val="26"/>
          <w:lang w:val="de-DE"/>
        </w:rPr>
        <w:t xml:space="preserve">              </w:t>
      </w:r>
      <w:r w:rsidRPr="003211D0">
        <w:rPr>
          <w:i/>
          <w:iCs/>
          <w:sz w:val="26"/>
          <w:szCs w:val="26"/>
          <w:lang w:val="de-DE"/>
        </w:rPr>
        <w:t>/</w:t>
      </w:r>
      <w:r w:rsidR="00DC7FB4">
        <w:rPr>
          <w:i/>
          <w:iCs/>
          <w:sz w:val="26"/>
          <w:szCs w:val="26"/>
          <w:lang w:val="de-DE"/>
        </w:rPr>
        <w:t>PVCFC-TCKT</w:t>
      </w:r>
      <w:r w:rsidRPr="003211D0">
        <w:rPr>
          <w:i/>
          <w:iCs/>
          <w:sz w:val="26"/>
          <w:szCs w:val="26"/>
          <w:lang w:val="de-DE"/>
        </w:rPr>
        <w:t xml:space="preserve"> ngày         /</w:t>
      </w:r>
      <w:r w:rsidR="00DC7FB4">
        <w:rPr>
          <w:i/>
          <w:iCs/>
          <w:sz w:val="26"/>
          <w:szCs w:val="26"/>
          <w:lang w:val="de-DE"/>
        </w:rPr>
        <w:t xml:space="preserve">         </w:t>
      </w:r>
      <w:r w:rsidRPr="003211D0">
        <w:rPr>
          <w:i/>
          <w:iCs/>
          <w:sz w:val="26"/>
          <w:szCs w:val="26"/>
          <w:lang w:val="de-DE"/>
        </w:rPr>
        <w:t>/202</w:t>
      </w:r>
      <w:r w:rsidR="00D27F75">
        <w:rPr>
          <w:i/>
          <w:iCs/>
          <w:sz w:val="26"/>
          <w:szCs w:val="26"/>
          <w:lang w:val="de-DE"/>
        </w:rPr>
        <w:t>4</w:t>
      </w:r>
      <w:r>
        <w:rPr>
          <w:sz w:val="26"/>
          <w:szCs w:val="26"/>
          <w:lang w:val="de-DE"/>
        </w:rPr>
        <w:t>)</w:t>
      </w:r>
    </w:p>
    <w:p w14:paraId="12BECC00" w14:textId="77777777" w:rsidR="007A5678" w:rsidRDefault="007A5678" w:rsidP="007A5678">
      <w:pPr>
        <w:jc w:val="center"/>
        <w:rPr>
          <w:sz w:val="26"/>
          <w:szCs w:val="26"/>
          <w:lang w:val="de-DE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73"/>
        <w:gridCol w:w="1071"/>
        <w:gridCol w:w="1055"/>
        <w:gridCol w:w="2079"/>
      </w:tblGrid>
      <w:tr w:rsidR="007A5678" w:rsidRPr="00F722C9" w14:paraId="19920681" w14:textId="77777777" w:rsidTr="00075197">
        <w:trPr>
          <w:trHeight w:val="103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3CA4D70B" w14:textId="77777777" w:rsidR="007A5678" w:rsidRPr="00F722C9" w:rsidRDefault="007A5678" w:rsidP="002410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22C9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1ADA9FEF" w14:textId="77777777" w:rsidR="007A5678" w:rsidRPr="00F722C9" w:rsidRDefault="007A5678" w:rsidP="002410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22C9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thẩm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0364C9F" w14:textId="77777777" w:rsidR="007A5678" w:rsidRPr="00F722C9" w:rsidRDefault="007A5678" w:rsidP="002410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22C9">
              <w:rPr>
                <w:b/>
                <w:bCs/>
                <w:sz w:val="26"/>
                <w:szCs w:val="26"/>
              </w:rPr>
              <w:t>Đvt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E263D76" w14:textId="77777777" w:rsidR="007A5678" w:rsidRPr="00F722C9" w:rsidRDefault="007A5678" w:rsidP="002410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22C9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  <w:hideMark/>
          </w:tcPr>
          <w:p w14:paraId="2C10BF92" w14:textId="77777777" w:rsidR="007A5678" w:rsidRPr="00F722C9" w:rsidRDefault="007A5678" w:rsidP="002410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22C9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đưa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vào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F722C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2C9"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</w:tr>
      <w:tr w:rsidR="00D27F75" w:rsidRPr="00F722C9" w14:paraId="33F9932E" w14:textId="77777777" w:rsidTr="00075197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103AC3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1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13AB11A6" w14:textId="04D3FBE4" w:rsidR="00D27F75" w:rsidRPr="00F722C9" w:rsidRDefault="00D27F75" w:rsidP="00D27F75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9C7A49">
              <w:t>Máy</w:t>
            </w:r>
            <w:proofErr w:type="spellEnd"/>
            <w:r w:rsidRPr="009C7A49">
              <w:t xml:space="preserve"> photocopy Fuji Xerox DC V 5070 CPS 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4D0D9BC" w14:textId="01730842" w:rsidR="00D27F75" w:rsidRPr="001C6510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t>Cái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B3DBF42" w14:textId="5754DB86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26829"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ADF4F80" w14:textId="794DAFC2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6697E">
              <w:t>30</w:t>
            </w:r>
            <w:r>
              <w:t>/</w:t>
            </w:r>
            <w:r w:rsidRPr="00E6697E">
              <w:t>12</w:t>
            </w:r>
            <w:r>
              <w:t>/</w:t>
            </w:r>
            <w:r w:rsidRPr="00E6697E">
              <w:t>2016</w:t>
            </w:r>
          </w:p>
        </w:tc>
      </w:tr>
      <w:tr w:rsidR="00D27F75" w:rsidRPr="00F722C9" w14:paraId="1C2DB0F5" w14:textId="77777777" w:rsidTr="00074F2B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900F9A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2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19B329CA" w14:textId="5F80EAA6" w:rsidR="00D27F75" w:rsidRPr="00F722C9" w:rsidRDefault="00D27F75" w:rsidP="00D27F75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8C384D">
              <w:t>Máy</w:t>
            </w:r>
            <w:proofErr w:type="spellEnd"/>
            <w:r w:rsidRPr="008C384D">
              <w:t xml:space="preserve"> </w:t>
            </w:r>
            <w:proofErr w:type="spellStart"/>
            <w:r w:rsidRPr="008C384D">
              <w:t>photocoppy</w:t>
            </w:r>
            <w:proofErr w:type="spellEnd"/>
            <w:r w:rsidRPr="008C384D">
              <w:t xml:space="preserve"> Konica Minolta Bizhub 558 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956EF9F" w14:textId="526AB172" w:rsidR="00D27F75" w:rsidRPr="001C6510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4B196C">
              <w:t>Cái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73353F1" w14:textId="71CB054C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26829"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372832B2" w14:textId="063F736B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14/11/2018</w:t>
            </w:r>
          </w:p>
        </w:tc>
      </w:tr>
      <w:tr w:rsidR="00D27F75" w:rsidRPr="00F722C9" w14:paraId="49C0698D" w14:textId="77777777" w:rsidTr="00074F2B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EA55C3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3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7BE8DA80" w14:textId="465E512A" w:rsidR="00D27F75" w:rsidRPr="00F722C9" w:rsidRDefault="00D27F75" w:rsidP="00D27F75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8C384D">
              <w:t>Máy</w:t>
            </w:r>
            <w:proofErr w:type="spellEnd"/>
            <w:r w:rsidRPr="008C384D">
              <w:t xml:space="preserve"> </w:t>
            </w:r>
            <w:proofErr w:type="spellStart"/>
            <w:r w:rsidRPr="008C384D">
              <w:t>photocoppy</w:t>
            </w:r>
            <w:proofErr w:type="spellEnd"/>
            <w:r w:rsidRPr="008C384D">
              <w:t xml:space="preserve"> Konica Minolta Bizhub 558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F135756" w14:textId="1C34DA09" w:rsidR="00D27F75" w:rsidRPr="001C6510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4B196C">
              <w:t>Cái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40A5B62" w14:textId="5A25E163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26829"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C60699C" w14:textId="3067B17B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14/11/2018</w:t>
            </w:r>
          </w:p>
        </w:tc>
      </w:tr>
      <w:tr w:rsidR="00D27F75" w:rsidRPr="00F722C9" w14:paraId="6588A3A4" w14:textId="77777777" w:rsidTr="00074F2B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59E2501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4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4EFE8EF3" w14:textId="359EA5E0" w:rsidR="00D27F75" w:rsidRPr="00F722C9" w:rsidRDefault="00D27F75" w:rsidP="00D27F75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8C384D">
              <w:t>Máy</w:t>
            </w:r>
            <w:proofErr w:type="spellEnd"/>
            <w:r w:rsidRPr="008C384D">
              <w:t xml:space="preserve"> </w:t>
            </w:r>
            <w:proofErr w:type="spellStart"/>
            <w:r w:rsidRPr="008C384D">
              <w:t>photocoppy</w:t>
            </w:r>
            <w:proofErr w:type="spellEnd"/>
            <w:r w:rsidRPr="008C384D">
              <w:t xml:space="preserve"> Konica Minolta Bizhub 558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6BED639" w14:textId="2F68E75E" w:rsidR="00D27F75" w:rsidRPr="001C6510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4B196C">
              <w:t>Cái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22D094C" w14:textId="74531C23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26829"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4CA721E" w14:textId="38FD619F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14/11/2018</w:t>
            </w:r>
          </w:p>
        </w:tc>
      </w:tr>
      <w:tr w:rsidR="00D27F75" w:rsidRPr="00F722C9" w14:paraId="75F51C9A" w14:textId="77777777" w:rsidTr="00074F2B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5FAB401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5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3DD853A5" w14:textId="16E6D0CD" w:rsidR="00D27F75" w:rsidRPr="00F722C9" w:rsidRDefault="00D27F75" w:rsidP="00D27F75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8C384D">
              <w:t>Máy</w:t>
            </w:r>
            <w:proofErr w:type="spellEnd"/>
            <w:r w:rsidRPr="008C384D">
              <w:t xml:space="preserve"> </w:t>
            </w:r>
            <w:proofErr w:type="spellStart"/>
            <w:r w:rsidRPr="008C384D">
              <w:t>photocoppy</w:t>
            </w:r>
            <w:proofErr w:type="spellEnd"/>
            <w:r w:rsidRPr="008C384D">
              <w:t xml:space="preserve"> Konica Minolta Bizhub 558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F0DAD25" w14:textId="022EC216" w:rsidR="00D27F75" w:rsidRPr="001C6510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4B196C">
              <w:t>Cái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AB833DE" w14:textId="49F7FF6C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26829"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7AA93CE" w14:textId="3136B7B4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31/12/2019</w:t>
            </w:r>
          </w:p>
        </w:tc>
      </w:tr>
      <w:tr w:rsidR="00D27F75" w:rsidRPr="00F722C9" w14:paraId="7BAEC153" w14:textId="77777777" w:rsidTr="00074F2B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5726D2" w14:textId="77777777" w:rsidR="00D27F75" w:rsidRPr="00F722C9" w:rsidRDefault="00D27F75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722C9">
              <w:rPr>
                <w:sz w:val="26"/>
                <w:szCs w:val="26"/>
              </w:rPr>
              <w:t>6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14:paraId="45792F43" w14:textId="0F70EA8B" w:rsidR="00D27F75" w:rsidRPr="00F46262" w:rsidRDefault="00D27F75" w:rsidP="00D27F75">
            <w:pPr>
              <w:spacing w:before="60" w:after="60"/>
              <w:rPr>
                <w:color w:val="000000"/>
                <w:sz w:val="26"/>
                <w:szCs w:val="26"/>
              </w:rPr>
            </w:pPr>
            <w:proofErr w:type="spellStart"/>
            <w:r w:rsidRPr="00F46262">
              <w:t>Vật</w:t>
            </w:r>
            <w:proofErr w:type="spellEnd"/>
            <w:r w:rsidRPr="00F46262">
              <w:t xml:space="preserve"> </w:t>
            </w:r>
            <w:proofErr w:type="spellStart"/>
            <w:r w:rsidRPr="00F46262">
              <w:t>tư</w:t>
            </w:r>
            <w:proofErr w:type="spellEnd"/>
            <w:r w:rsidRPr="00F46262">
              <w:t xml:space="preserve"> </w:t>
            </w:r>
            <w:proofErr w:type="spellStart"/>
            <w:r w:rsidRPr="00F46262">
              <w:t>sau</w:t>
            </w:r>
            <w:proofErr w:type="spellEnd"/>
            <w:r w:rsidRPr="00F46262">
              <w:t xml:space="preserve"> </w:t>
            </w:r>
            <w:proofErr w:type="spellStart"/>
            <w:r w:rsidRPr="00F46262">
              <w:t>bảo</w:t>
            </w:r>
            <w:proofErr w:type="spellEnd"/>
            <w:r w:rsidRPr="00F46262">
              <w:t xml:space="preserve"> </w:t>
            </w:r>
            <w:proofErr w:type="spellStart"/>
            <w:r w:rsidRPr="00F46262">
              <w:t>dưỡng</w:t>
            </w:r>
            <w:proofErr w:type="spellEnd"/>
            <w:r w:rsidRPr="00F46262">
              <w:t xml:space="preserve"> sữa chữa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5170989" w14:textId="56CDB3FB" w:rsidR="00D27F75" w:rsidRPr="00F46262" w:rsidRDefault="005F4AE6" w:rsidP="00D27F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46262">
              <w:t>Kg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FD5B1B2" w14:textId="2748579B" w:rsidR="00D27F75" w:rsidRPr="00965652" w:rsidRDefault="00D27F75" w:rsidP="00D27F75">
            <w:pPr>
              <w:spacing w:before="60" w:after="6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740EED33" w14:textId="1D55A9E8" w:rsidR="00D27F75" w:rsidRPr="00965652" w:rsidRDefault="00D27F75" w:rsidP="00D27F75">
            <w:pPr>
              <w:spacing w:before="60" w:after="6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443E13BD" w14:textId="77777777" w:rsidR="007A5678" w:rsidRPr="00043315" w:rsidRDefault="007A5678" w:rsidP="007A5678">
      <w:pPr>
        <w:jc w:val="both"/>
        <w:rPr>
          <w:sz w:val="26"/>
          <w:szCs w:val="26"/>
          <w:lang w:val="de-DE"/>
        </w:rPr>
      </w:pPr>
    </w:p>
    <w:p w14:paraId="45360E0B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462F1A24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6D65B6B6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39A8EBEA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696250A3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08F085E0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2AAAA30B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297FF0C0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0D6ABFE6" w14:textId="0DD5975C" w:rsidR="007A5678" w:rsidRDefault="007A5678" w:rsidP="00112ABB">
      <w:pPr>
        <w:spacing w:before="120" w:after="120"/>
        <w:rPr>
          <w:b/>
          <w:sz w:val="26"/>
          <w:szCs w:val="26"/>
        </w:rPr>
      </w:pPr>
    </w:p>
    <w:p w14:paraId="561C5187" w14:textId="17708F39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543335C1" w14:textId="4BA201DB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212E191C" w14:textId="008605E4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309CB094" w14:textId="062EF2D0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5225DAC2" w14:textId="114627B9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4B6E9AE8" w14:textId="6D3980AF" w:rsidR="00DD4EAA" w:rsidRDefault="00DD4EAA" w:rsidP="00112ABB">
      <w:pPr>
        <w:spacing w:before="120" w:after="120"/>
        <w:rPr>
          <w:b/>
          <w:sz w:val="26"/>
          <w:szCs w:val="26"/>
          <w:lang w:val="vi-VN"/>
        </w:rPr>
      </w:pPr>
    </w:p>
    <w:p w14:paraId="742AC9EE" w14:textId="77777777" w:rsidR="00A23467" w:rsidRDefault="00A23467" w:rsidP="00112ABB">
      <w:pPr>
        <w:spacing w:before="120" w:after="120"/>
        <w:rPr>
          <w:b/>
          <w:sz w:val="26"/>
          <w:szCs w:val="26"/>
          <w:lang w:val="vi-VN"/>
        </w:rPr>
      </w:pPr>
    </w:p>
    <w:p w14:paraId="777D24F8" w14:textId="77777777" w:rsidR="00A23467" w:rsidRPr="00A23467" w:rsidRDefault="00A23467" w:rsidP="00112ABB">
      <w:pPr>
        <w:spacing w:before="120" w:after="120"/>
        <w:rPr>
          <w:b/>
          <w:sz w:val="26"/>
          <w:szCs w:val="26"/>
          <w:lang w:val="vi-VN"/>
        </w:rPr>
      </w:pPr>
    </w:p>
    <w:p w14:paraId="520AA193" w14:textId="77777777" w:rsidR="00DD4EAA" w:rsidRDefault="00DD4EAA" w:rsidP="00112ABB">
      <w:pPr>
        <w:spacing w:before="120" w:after="120"/>
        <w:rPr>
          <w:b/>
          <w:sz w:val="26"/>
          <w:szCs w:val="26"/>
        </w:rPr>
      </w:pPr>
    </w:p>
    <w:p w14:paraId="54C7562E" w14:textId="77777777" w:rsidR="007A5678" w:rsidRDefault="007A5678" w:rsidP="008712BC">
      <w:pPr>
        <w:spacing w:before="120" w:after="120"/>
        <w:jc w:val="center"/>
        <w:rPr>
          <w:b/>
          <w:sz w:val="26"/>
          <w:szCs w:val="26"/>
        </w:rPr>
      </w:pPr>
    </w:p>
    <w:p w14:paraId="331E5397" w14:textId="0519A7D7" w:rsidR="00A224B2" w:rsidRPr="00A4268F" w:rsidRDefault="00F42FC8" w:rsidP="00241096">
      <w:pPr>
        <w:spacing w:before="120" w:after="120" w:line="276" w:lineRule="auto"/>
        <w:jc w:val="right"/>
        <w:rPr>
          <w:bCs/>
          <w:i/>
          <w:iCs/>
          <w:sz w:val="26"/>
          <w:szCs w:val="26"/>
        </w:rPr>
      </w:pPr>
      <w:proofErr w:type="spellStart"/>
      <w:r w:rsidRPr="00A4268F">
        <w:rPr>
          <w:bCs/>
          <w:i/>
          <w:iCs/>
          <w:sz w:val="26"/>
          <w:szCs w:val="26"/>
        </w:rPr>
        <w:lastRenderedPageBreak/>
        <w:t>Mẫu</w:t>
      </w:r>
      <w:proofErr w:type="spellEnd"/>
      <w:r w:rsidRPr="00A4268F">
        <w:rPr>
          <w:bCs/>
          <w:i/>
          <w:iCs/>
          <w:sz w:val="26"/>
          <w:szCs w:val="26"/>
        </w:rPr>
        <w:t xml:space="preserve"> 01: </w:t>
      </w:r>
      <w:proofErr w:type="spellStart"/>
      <w:r w:rsidR="00A224B2" w:rsidRPr="00A4268F">
        <w:rPr>
          <w:bCs/>
          <w:i/>
          <w:iCs/>
          <w:sz w:val="26"/>
          <w:szCs w:val="26"/>
        </w:rPr>
        <w:t>Phiếu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đăng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ký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tham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gia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chào</w:t>
      </w:r>
      <w:proofErr w:type="spellEnd"/>
      <w:r w:rsidR="00A224B2"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="00A224B2" w:rsidRPr="00A4268F">
        <w:rPr>
          <w:bCs/>
          <w:i/>
          <w:iCs/>
          <w:sz w:val="26"/>
          <w:szCs w:val="26"/>
        </w:rPr>
        <w:t>mua</w:t>
      </w:r>
      <w:proofErr w:type="spellEnd"/>
      <w:r w:rsidR="00112ABB">
        <w:rPr>
          <w:bCs/>
          <w:i/>
          <w:iCs/>
          <w:sz w:val="26"/>
          <w:szCs w:val="26"/>
        </w:rPr>
        <w:t xml:space="preserve"> (</w:t>
      </w:r>
      <w:proofErr w:type="spellStart"/>
      <w:r w:rsidR="00112ABB">
        <w:rPr>
          <w:bCs/>
          <w:i/>
          <w:iCs/>
          <w:sz w:val="26"/>
          <w:szCs w:val="26"/>
        </w:rPr>
        <w:t>đối</w:t>
      </w:r>
      <w:proofErr w:type="spellEnd"/>
      <w:r w:rsidR="00112ABB">
        <w:rPr>
          <w:bCs/>
          <w:i/>
          <w:iCs/>
          <w:sz w:val="26"/>
          <w:szCs w:val="26"/>
        </w:rPr>
        <w:t xml:space="preserve"> </w:t>
      </w:r>
      <w:proofErr w:type="spellStart"/>
      <w:r w:rsidR="00112ABB">
        <w:rPr>
          <w:bCs/>
          <w:i/>
          <w:iCs/>
          <w:sz w:val="26"/>
          <w:szCs w:val="26"/>
        </w:rPr>
        <w:t>với</w:t>
      </w:r>
      <w:proofErr w:type="spellEnd"/>
      <w:r w:rsidR="00112ABB">
        <w:rPr>
          <w:bCs/>
          <w:i/>
          <w:iCs/>
          <w:sz w:val="26"/>
          <w:szCs w:val="26"/>
        </w:rPr>
        <w:t xml:space="preserve"> </w:t>
      </w:r>
      <w:proofErr w:type="spellStart"/>
      <w:r w:rsidR="00112ABB">
        <w:rPr>
          <w:bCs/>
          <w:i/>
          <w:iCs/>
          <w:sz w:val="26"/>
          <w:szCs w:val="26"/>
        </w:rPr>
        <w:t>tổ</w:t>
      </w:r>
      <w:proofErr w:type="spellEnd"/>
      <w:r w:rsidR="00112ABB">
        <w:rPr>
          <w:bCs/>
          <w:i/>
          <w:iCs/>
          <w:sz w:val="26"/>
          <w:szCs w:val="26"/>
        </w:rPr>
        <w:t xml:space="preserve"> </w:t>
      </w:r>
      <w:proofErr w:type="spellStart"/>
      <w:r w:rsidR="00112ABB">
        <w:rPr>
          <w:bCs/>
          <w:i/>
          <w:iCs/>
          <w:sz w:val="26"/>
          <w:szCs w:val="26"/>
        </w:rPr>
        <w:t>chức</w:t>
      </w:r>
      <w:proofErr w:type="spellEnd"/>
      <w:r w:rsidR="00112ABB">
        <w:rPr>
          <w:bCs/>
          <w:i/>
          <w:iCs/>
          <w:sz w:val="26"/>
          <w:szCs w:val="26"/>
        </w:rPr>
        <w:t>)</w:t>
      </w:r>
    </w:p>
    <w:p w14:paraId="088C28F0" w14:textId="0A9C8EC8" w:rsidR="008821E4" w:rsidRPr="00012AE9" w:rsidRDefault="008821E4" w:rsidP="00241096">
      <w:pPr>
        <w:spacing w:before="120" w:after="120" w:line="276" w:lineRule="auto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>CỘNG HÒA XÃ HỘI CHỦ NGHĨA VIỆT NAM</w:t>
      </w:r>
    </w:p>
    <w:p w14:paraId="040B264E" w14:textId="77777777" w:rsidR="008821E4" w:rsidRPr="00012AE9" w:rsidRDefault="005713A4" w:rsidP="00241096">
      <w:pPr>
        <w:spacing w:before="120" w:after="120" w:line="276" w:lineRule="auto"/>
        <w:jc w:val="center"/>
        <w:rPr>
          <w:b/>
          <w:sz w:val="26"/>
          <w:szCs w:val="26"/>
        </w:rPr>
      </w:pPr>
      <w:r w:rsidRPr="00012AE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17A42" wp14:editId="49ABF9DD">
                <wp:simplePos x="0" y="0"/>
                <wp:positionH relativeFrom="column">
                  <wp:posOffset>1989455</wp:posOffset>
                </wp:positionH>
                <wp:positionV relativeFrom="paragraph">
                  <wp:posOffset>197485</wp:posOffset>
                </wp:positionV>
                <wp:extent cx="2030730" cy="0"/>
                <wp:effectExtent l="13335" t="12065" r="1333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FA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6.65pt;margin-top:15.55pt;width:159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bc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eVhPINxBURVamtDg/SoXs2Lpt8dUrrqiGp5DH47GcjNQkbyLiVcnIEiu+GzZhBDAD/O&#10;6tjYPkDCFNAxSnK6ScKPHlH4OEmn6eM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"/>
            </w:pict>
          </mc:Fallback>
        </mc:AlternateContent>
      </w:r>
      <w:proofErr w:type="spellStart"/>
      <w:r w:rsidR="008821E4" w:rsidRPr="00012AE9">
        <w:rPr>
          <w:b/>
          <w:sz w:val="26"/>
          <w:szCs w:val="26"/>
        </w:rPr>
        <w:t>Độc</w:t>
      </w:r>
      <w:proofErr w:type="spellEnd"/>
      <w:r w:rsidR="008821E4" w:rsidRPr="00012AE9">
        <w:rPr>
          <w:b/>
          <w:sz w:val="26"/>
          <w:szCs w:val="26"/>
        </w:rPr>
        <w:t xml:space="preserve"> </w:t>
      </w:r>
      <w:proofErr w:type="spellStart"/>
      <w:r w:rsidR="008821E4" w:rsidRPr="00012AE9">
        <w:rPr>
          <w:b/>
          <w:sz w:val="26"/>
          <w:szCs w:val="26"/>
        </w:rPr>
        <w:t>lập</w:t>
      </w:r>
      <w:proofErr w:type="spellEnd"/>
      <w:r w:rsidR="008821E4" w:rsidRPr="00012AE9">
        <w:rPr>
          <w:b/>
          <w:sz w:val="26"/>
          <w:szCs w:val="26"/>
        </w:rPr>
        <w:t xml:space="preserve"> - </w:t>
      </w:r>
      <w:proofErr w:type="spellStart"/>
      <w:r w:rsidR="008821E4" w:rsidRPr="00012AE9">
        <w:rPr>
          <w:b/>
          <w:sz w:val="26"/>
          <w:szCs w:val="26"/>
        </w:rPr>
        <w:t>Tự</w:t>
      </w:r>
      <w:proofErr w:type="spellEnd"/>
      <w:r w:rsidR="008821E4" w:rsidRPr="00012AE9">
        <w:rPr>
          <w:b/>
          <w:sz w:val="26"/>
          <w:szCs w:val="26"/>
        </w:rPr>
        <w:t xml:space="preserve"> do - </w:t>
      </w:r>
      <w:proofErr w:type="spellStart"/>
      <w:r w:rsidR="008821E4" w:rsidRPr="00012AE9">
        <w:rPr>
          <w:b/>
          <w:sz w:val="26"/>
          <w:szCs w:val="26"/>
        </w:rPr>
        <w:t>Hạnh</w:t>
      </w:r>
      <w:proofErr w:type="spellEnd"/>
      <w:r w:rsidR="008821E4" w:rsidRPr="00012AE9">
        <w:rPr>
          <w:b/>
          <w:sz w:val="26"/>
          <w:szCs w:val="26"/>
        </w:rPr>
        <w:t xml:space="preserve"> </w:t>
      </w:r>
      <w:proofErr w:type="spellStart"/>
      <w:r w:rsidR="008821E4" w:rsidRPr="00012AE9">
        <w:rPr>
          <w:b/>
          <w:sz w:val="26"/>
          <w:szCs w:val="26"/>
        </w:rPr>
        <w:t>phúc</w:t>
      </w:r>
      <w:proofErr w:type="spellEnd"/>
    </w:p>
    <w:p w14:paraId="3AC92AC5" w14:textId="604EDA7B" w:rsidR="008821E4" w:rsidRPr="00012AE9" w:rsidRDefault="008821E4" w:rsidP="00241096">
      <w:pPr>
        <w:spacing w:before="120" w:after="120" w:line="276" w:lineRule="auto"/>
        <w:jc w:val="right"/>
        <w:rPr>
          <w:i/>
          <w:sz w:val="26"/>
          <w:szCs w:val="26"/>
        </w:rPr>
      </w:pPr>
      <w:r w:rsidRPr="00012AE9">
        <w:rPr>
          <w:i/>
          <w:sz w:val="26"/>
          <w:szCs w:val="26"/>
        </w:rPr>
        <w:t xml:space="preserve">………………, </w:t>
      </w:r>
      <w:proofErr w:type="spellStart"/>
      <w:r w:rsidRPr="00012AE9">
        <w:rPr>
          <w:i/>
          <w:sz w:val="26"/>
          <w:szCs w:val="26"/>
        </w:rPr>
        <w:t>ngày</w:t>
      </w:r>
      <w:proofErr w:type="spellEnd"/>
      <w:r w:rsidRPr="00012AE9">
        <w:rPr>
          <w:i/>
          <w:sz w:val="26"/>
          <w:szCs w:val="26"/>
        </w:rPr>
        <w:t xml:space="preserve">…… </w:t>
      </w:r>
      <w:proofErr w:type="spellStart"/>
      <w:r w:rsidRPr="00012AE9">
        <w:rPr>
          <w:i/>
          <w:sz w:val="26"/>
          <w:szCs w:val="26"/>
        </w:rPr>
        <w:t>tháng</w:t>
      </w:r>
      <w:proofErr w:type="spellEnd"/>
      <w:r w:rsidRPr="00012AE9">
        <w:rPr>
          <w:i/>
          <w:sz w:val="26"/>
          <w:szCs w:val="26"/>
        </w:rPr>
        <w:t xml:space="preserve">…… </w:t>
      </w:r>
      <w:proofErr w:type="spellStart"/>
      <w:r w:rsidRPr="00012AE9">
        <w:rPr>
          <w:i/>
          <w:sz w:val="26"/>
          <w:szCs w:val="26"/>
        </w:rPr>
        <w:t>năm</w:t>
      </w:r>
      <w:proofErr w:type="spellEnd"/>
      <w:r w:rsidRPr="00012AE9">
        <w:rPr>
          <w:i/>
          <w:sz w:val="26"/>
          <w:szCs w:val="26"/>
        </w:rPr>
        <w:t xml:space="preserve"> </w:t>
      </w:r>
      <w:r w:rsidR="001B34CB" w:rsidRPr="00012AE9">
        <w:rPr>
          <w:i/>
          <w:sz w:val="26"/>
          <w:szCs w:val="26"/>
        </w:rPr>
        <w:t>202</w:t>
      </w:r>
      <w:r w:rsidR="00E51396">
        <w:rPr>
          <w:i/>
          <w:sz w:val="26"/>
          <w:szCs w:val="26"/>
        </w:rPr>
        <w:t>4</w:t>
      </w:r>
    </w:p>
    <w:p w14:paraId="527A9664" w14:textId="77777777" w:rsidR="008821E4" w:rsidRPr="00012AE9" w:rsidRDefault="008821E4" w:rsidP="00241096">
      <w:pPr>
        <w:spacing w:before="120" w:after="120" w:line="276" w:lineRule="auto"/>
        <w:jc w:val="right"/>
        <w:rPr>
          <w:i/>
          <w:sz w:val="8"/>
          <w:szCs w:val="26"/>
        </w:rPr>
      </w:pPr>
    </w:p>
    <w:p w14:paraId="4219AAB4" w14:textId="735FEBE8" w:rsidR="00064B88" w:rsidRPr="00012AE9" w:rsidRDefault="008821E4" w:rsidP="00241096">
      <w:pPr>
        <w:spacing w:before="120" w:after="120" w:line="276" w:lineRule="auto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>PHIẾU ĐĂNG KÝ THAM GIA CHÀO MUA</w:t>
      </w:r>
      <w:r w:rsidRPr="00012AE9">
        <w:rPr>
          <w:b/>
          <w:sz w:val="26"/>
          <w:szCs w:val="26"/>
          <w:lang w:val="vi-VN"/>
        </w:rPr>
        <w:t xml:space="preserve"> </w:t>
      </w:r>
      <w:r w:rsidR="00DC7FB4">
        <w:rPr>
          <w:b/>
          <w:sz w:val="26"/>
          <w:szCs w:val="26"/>
        </w:rPr>
        <w:t>HÀNG HÓA</w:t>
      </w:r>
    </w:p>
    <w:p w14:paraId="43E85777" w14:textId="06312497" w:rsidR="00E157C6" w:rsidRPr="00012AE9" w:rsidRDefault="00F349E4" w:rsidP="00241096">
      <w:pPr>
        <w:spacing w:before="120" w:after="120" w:line="276" w:lineRule="auto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 xml:space="preserve"> </w:t>
      </w:r>
      <w:r w:rsidR="00DC7FB4">
        <w:rPr>
          <w:b/>
          <w:sz w:val="26"/>
          <w:szCs w:val="26"/>
        </w:rPr>
        <w:t>TẠI CÔNG TY CỔ PHẦN PHÂN BÓN DẦU KHÍ CÀ MAU</w:t>
      </w:r>
    </w:p>
    <w:p w14:paraId="4370419A" w14:textId="77777777" w:rsidR="008821E4" w:rsidRPr="00012AE9" w:rsidRDefault="008821E4" w:rsidP="00241096">
      <w:pPr>
        <w:spacing w:before="120" w:after="120" w:line="276" w:lineRule="auto"/>
        <w:jc w:val="center"/>
        <w:rPr>
          <w:i/>
          <w:sz w:val="2"/>
          <w:szCs w:val="26"/>
        </w:rPr>
      </w:pPr>
    </w:p>
    <w:p w14:paraId="449194D3" w14:textId="77777777" w:rsidR="008821E4" w:rsidRPr="005746A2" w:rsidRDefault="008821E4" w:rsidP="00241096">
      <w:pPr>
        <w:spacing w:before="120" w:after="120" w:line="276" w:lineRule="auto"/>
        <w:ind w:left="1440" w:firstLine="720"/>
        <w:jc w:val="both"/>
        <w:rPr>
          <w:sz w:val="24"/>
          <w:szCs w:val="24"/>
        </w:rPr>
      </w:pPr>
      <w:proofErr w:type="spellStart"/>
      <w:r w:rsidRPr="005746A2">
        <w:rPr>
          <w:sz w:val="24"/>
          <w:szCs w:val="24"/>
        </w:rPr>
        <w:t>Kính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gửi</w:t>
      </w:r>
      <w:proofErr w:type="spellEnd"/>
      <w:r w:rsidRPr="005746A2">
        <w:rPr>
          <w:sz w:val="24"/>
          <w:szCs w:val="24"/>
        </w:rPr>
        <w:t xml:space="preserve">: Công ty </w:t>
      </w:r>
      <w:proofErr w:type="spellStart"/>
      <w:r w:rsidRPr="005746A2">
        <w:rPr>
          <w:sz w:val="24"/>
          <w:szCs w:val="24"/>
        </w:rPr>
        <w:t>Cổ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phần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Phân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bón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Dầu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khí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Cà</w:t>
      </w:r>
      <w:proofErr w:type="spellEnd"/>
      <w:r w:rsidRPr="005746A2">
        <w:rPr>
          <w:sz w:val="24"/>
          <w:szCs w:val="24"/>
        </w:rPr>
        <w:t xml:space="preserve"> Mau (PVCFC)</w:t>
      </w:r>
    </w:p>
    <w:p w14:paraId="2007415D" w14:textId="77777777" w:rsidR="008821E4" w:rsidRPr="00F05DA4" w:rsidRDefault="008821E4" w:rsidP="00A23467">
      <w:pPr>
        <w:spacing w:before="120" w:after="120"/>
        <w:ind w:left="1440" w:firstLine="720"/>
        <w:jc w:val="both"/>
        <w:rPr>
          <w:sz w:val="22"/>
          <w:szCs w:val="22"/>
        </w:rPr>
      </w:pPr>
    </w:p>
    <w:p w14:paraId="5163570A" w14:textId="77777777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Chúng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tôi</w:t>
      </w:r>
      <w:proofErr w:type="spellEnd"/>
      <w:r w:rsidRPr="00F05DA4">
        <w:rPr>
          <w:sz w:val="22"/>
          <w:szCs w:val="22"/>
        </w:rPr>
        <w:t>, ……………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>….………………………..………………………………</w:t>
      </w:r>
    </w:p>
    <w:p w14:paraId="6B0EF4B2" w14:textId="77777777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Giấy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chứng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nhận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đăng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ký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kinh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doanh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số</w:t>
      </w:r>
      <w:proofErr w:type="spellEnd"/>
      <w:r w:rsidRPr="00F05DA4">
        <w:rPr>
          <w:sz w:val="22"/>
          <w:szCs w:val="22"/>
        </w:rPr>
        <w:t>: …………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>……………………………</w:t>
      </w:r>
    </w:p>
    <w:p w14:paraId="37CE373E" w14:textId="77777777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Địa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chỉ</w:t>
      </w:r>
      <w:proofErr w:type="spellEnd"/>
      <w:r w:rsidRPr="00F05DA4">
        <w:rPr>
          <w:sz w:val="22"/>
          <w:szCs w:val="22"/>
        </w:rPr>
        <w:t>: ………………………………………...………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>………………………</w:t>
      </w:r>
    </w:p>
    <w:p w14:paraId="7D2A129F" w14:textId="19731A61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Đại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diện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theo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pháp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luật</w:t>
      </w:r>
      <w:proofErr w:type="spellEnd"/>
      <w:r w:rsidRPr="00F05DA4">
        <w:rPr>
          <w:sz w:val="22"/>
          <w:szCs w:val="22"/>
        </w:rPr>
        <w:t>: …………………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>………………………………………….</w:t>
      </w:r>
      <w:r w:rsidR="004813F8" w:rsidRPr="00F05DA4">
        <w:rPr>
          <w:sz w:val="22"/>
          <w:szCs w:val="22"/>
        </w:rPr>
        <w:t>..............................</w:t>
      </w:r>
    </w:p>
    <w:p w14:paraId="52195A71" w14:textId="77777777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Chức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vụ</w:t>
      </w:r>
      <w:proofErr w:type="spellEnd"/>
      <w:r w:rsidRPr="00F05DA4">
        <w:rPr>
          <w:sz w:val="22"/>
          <w:szCs w:val="22"/>
        </w:rPr>
        <w:t>: ………………………………...………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>……………………………...…</w:t>
      </w:r>
    </w:p>
    <w:p w14:paraId="31AF847B" w14:textId="488D6261" w:rsidR="008821E4" w:rsidRPr="00F05DA4" w:rsidRDefault="008821E4" w:rsidP="00A23467">
      <w:pPr>
        <w:spacing w:before="120" w:after="120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Điện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thoại</w:t>
      </w:r>
      <w:proofErr w:type="spellEnd"/>
      <w:r w:rsidRPr="00F05DA4">
        <w:rPr>
          <w:sz w:val="22"/>
          <w:szCs w:val="22"/>
        </w:rPr>
        <w:t>: ……………</w:t>
      </w:r>
      <w:proofErr w:type="gramStart"/>
      <w:r w:rsidRPr="00F05DA4">
        <w:rPr>
          <w:sz w:val="22"/>
          <w:szCs w:val="22"/>
        </w:rPr>
        <w:t>…..</w:t>
      </w:r>
      <w:proofErr w:type="gramEnd"/>
      <w:r w:rsidRPr="00F05DA4">
        <w:rPr>
          <w:sz w:val="22"/>
          <w:szCs w:val="22"/>
        </w:rPr>
        <w:t xml:space="preserve">………….…. </w:t>
      </w:r>
      <w:proofErr w:type="gramStart"/>
      <w:r w:rsidRPr="00F05DA4">
        <w:rPr>
          <w:sz w:val="22"/>
          <w:szCs w:val="22"/>
        </w:rPr>
        <w:t>Fax:…</w:t>
      </w:r>
      <w:proofErr w:type="gramEnd"/>
      <w:r w:rsidRPr="00F05DA4">
        <w:rPr>
          <w:sz w:val="22"/>
          <w:szCs w:val="22"/>
        </w:rPr>
        <w:t>………..………….………………</w:t>
      </w:r>
    </w:p>
    <w:p w14:paraId="6F6E5FA9" w14:textId="77777777" w:rsidR="00FD19BF" w:rsidRPr="006D7F57" w:rsidRDefault="00FD19BF" w:rsidP="00FD19BF">
      <w:pPr>
        <w:spacing w:before="120" w:after="120"/>
        <w:ind w:firstLine="560"/>
        <w:jc w:val="both"/>
        <w:rPr>
          <w:sz w:val="22"/>
          <w:szCs w:val="22"/>
        </w:rPr>
      </w:pPr>
      <w:r w:rsidRPr="006D7F57">
        <w:rPr>
          <w:sz w:val="22"/>
          <w:szCs w:val="22"/>
        </w:rPr>
        <w:t xml:space="preserve">Sau </w:t>
      </w:r>
      <w:proofErr w:type="spellStart"/>
      <w:r w:rsidRPr="006D7F57">
        <w:rPr>
          <w:sz w:val="22"/>
          <w:szCs w:val="22"/>
        </w:rPr>
        <w:t>khi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xem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xét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thông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báo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chào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bán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của</w:t>
      </w:r>
      <w:proofErr w:type="spellEnd"/>
      <w:r w:rsidRPr="006D7F57">
        <w:rPr>
          <w:sz w:val="22"/>
          <w:szCs w:val="22"/>
        </w:rPr>
        <w:t xml:space="preserve"> Công ty </w:t>
      </w:r>
      <w:proofErr w:type="spellStart"/>
      <w:r w:rsidRPr="006D7F57">
        <w:rPr>
          <w:sz w:val="22"/>
          <w:szCs w:val="22"/>
        </w:rPr>
        <w:t>cổ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phần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Phân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bón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Dầu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khí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Cà</w:t>
      </w:r>
      <w:proofErr w:type="spellEnd"/>
      <w:r w:rsidRPr="006D7F57">
        <w:rPr>
          <w:sz w:val="22"/>
          <w:szCs w:val="22"/>
        </w:rPr>
        <w:t xml:space="preserve"> Mau</w:t>
      </w:r>
      <w:r>
        <w:rPr>
          <w:sz w:val="22"/>
          <w:szCs w:val="22"/>
        </w:rPr>
        <w:t>,</w:t>
      </w:r>
      <w:r w:rsidRPr="006D7F57">
        <w:rPr>
          <w:sz w:val="22"/>
          <w:szCs w:val="22"/>
        </w:rPr>
        <w:t xml:space="preserve"> nay </w:t>
      </w:r>
      <w:proofErr w:type="spellStart"/>
      <w:r w:rsidRPr="006D7F57">
        <w:rPr>
          <w:sz w:val="22"/>
          <w:szCs w:val="22"/>
        </w:rPr>
        <w:t>chúng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tôi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đăng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ký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với</w:t>
      </w:r>
      <w:proofErr w:type="spellEnd"/>
      <w:r w:rsidRPr="006D7F57">
        <w:rPr>
          <w:sz w:val="22"/>
          <w:szCs w:val="22"/>
        </w:rPr>
        <w:t xml:space="preserve"> Công ty </w:t>
      </w:r>
      <w:proofErr w:type="spellStart"/>
      <w:r w:rsidRPr="006D7F57">
        <w:rPr>
          <w:sz w:val="22"/>
          <w:szCs w:val="22"/>
        </w:rPr>
        <w:t>Cổ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phần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Phân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bón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Dầu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khí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Cà</w:t>
      </w:r>
      <w:proofErr w:type="spellEnd"/>
      <w:r w:rsidRPr="006D7F57">
        <w:rPr>
          <w:sz w:val="22"/>
          <w:szCs w:val="22"/>
        </w:rPr>
        <w:t xml:space="preserve"> Mau </w:t>
      </w:r>
      <w:proofErr w:type="spellStart"/>
      <w:r w:rsidRPr="006D7F57">
        <w:rPr>
          <w:sz w:val="22"/>
          <w:szCs w:val="22"/>
        </w:rPr>
        <w:t>tham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gia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chào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mua</w:t>
      </w:r>
      <w:proofErr w:type="spellEnd"/>
      <w:r w:rsidRPr="006D7F57">
        <w:rPr>
          <w:sz w:val="22"/>
          <w:szCs w:val="22"/>
          <w:lang w:val="vi-VN"/>
        </w:rPr>
        <w:t xml:space="preserve"> </w:t>
      </w:r>
      <w:proofErr w:type="spellStart"/>
      <w:r w:rsidRPr="006D7F57">
        <w:rPr>
          <w:sz w:val="22"/>
          <w:szCs w:val="22"/>
        </w:rPr>
        <w:t>trang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thiết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bị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tài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sản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công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cụ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dụng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cụ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vật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tư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sau</w:t>
      </w:r>
      <w:proofErr w:type="spellEnd"/>
      <w:r w:rsidRPr="006D7F57">
        <w:rPr>
          <w:sz w:val="22"/>
          <w:szCs w:val="22"/>
        </w:rPr>
        <w:t xml:space="preserve"> BDSC </w:t>
      </w:r>
      <w:proofErr w:type="spellStart"/>
      <w:r w:rsidRPr="006D7F57">
        <w:rPr>
          <w:sz w:val="22"/>
          <w:szCs w:val="22"/>
        </w:rPr>
        <w:t>đã</w:t>
      </w:r>
      <w:proofErr w:type="spellEnd"/>
      <w:r w:rsidRPr="006D7F57">
        <w:rPr>
          <w:sz w:val="22"/>
          <w:szCs w:val="22"/>
        </w:rPr>
        <w:t xml:space="preserve"> qua </w:t>
      </w:r>
      <w:proofErr w:type="spellStart"/>
      <w:r w:rsidRPr="006D7F57">
        <w:rPr>
          <w:sz w:val="22"/>
          <w:szCs w:val="22"/>
        </w:rPr>
        <w:t>sử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dụng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của</w:t>
      </w:r>
      <w:proofErr w:type="spellEnd"/>
      <w:r w:rsidRPr="006D7F57">
        <w:rPr>
          <w:sz w:val="22"/>
          <w:szCs w:val="22"/>
        </w:rPr>
        <w:t xml:space="preserve"> Quý Công ty </w:t>
      </w:r>
      <w:proofErr w:type="spellStart"/>
      <w:r w:rsidRPr="006D7F57">
        <w:rPr>
          <w:sz w:val="22"/>
          <w:szCs w:val="22"/>
        </w:rPr>
        <w:t>như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sau</w:t>
      </w:r>
      <w:proofErr w:type="spellEnd"/>
      <w:r w:rsidRPr="006D7F57">
        <w:rPr>
          <w:sz w:val="22"/>
          <w:szCs w:val="22"/>
        </w:rPr>
        <w:t xml:space="preserve">:       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31"/>
        <w:gridCol w:w="559"/>
        <w:gridCol w:w="825"/>
        <w:gridCol w:w="1492"/>
        <w:gridCol w:w="1193"/>
      </w:tblGrid>
      <w:tr w:rsidR="006E6EB6" w:rsidRPr="005746A2" w14:paraId="57BDA987" w14:textId="1E76D06F" w:rsidTr="00C36C28">
        <w:trPr>
          <w:trHeight w:val="1033"/>
          <w:tblHeader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B520052" w14:textId="7777777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23E3188A" w14:textId="7777777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tài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sản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thẩm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định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313C4D" w14:textId="7777777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Đvt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DE32B78" w14:textId="7777777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7F0757BB" w14:textId="7777777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đưa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vào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sử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193" w:type="dxa"/>
          </w:tcPr>
          <w:p w14:paraId="4F26E8DF" w14:textId="32F7B387" w:rsidR="006E6EB6" w:rsidRPr="00A23467" w:rsidRDefault="006E6EB6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Đơn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giá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(bao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gồm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BE3351" w:rsidRPr="005746A2" w14:paraId="0CED88F3" w14:textId="22C095D8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1D7EFB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609D1BFA" w14:textId="5E42AE11" w:rsidR="00BE3351" w:rsidRPr="00A23467" w:rsidRDefault="00BE3351" w:rsidP="00BE335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photocopy Fuji Xerox DC V 5070 CPS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64739E3" w14:textId="49BF1E6C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5847ACD" w14:textId="28DB3E69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7667F34B" w14:textId="606F3FD6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30/12/2016</w:t>
            </w:r>
          </w:p>
        </w:tc>
        <w:tc>
          <w:tcPr>
            <w:tcW w:w="1193" w:type="dxa"/>
          </w:tcPr>
          <w:p w14:paraId="51414959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E3351" w:rsidRPr="005746A2" w14:paraId="7FA4B3A5" w14:textId="50A7B8EB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AB79C5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406B237A" w14:textId="022319EC" w:rsidR="00BE3351" w:rsidRPr="00A23467" w:rsidRDefault="00BE3351" w:rsidP="00BE3351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93CDFE7" w14:textId="5B2EC1A3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F667FED" w14:textId="1C6192BC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7A468D39" w14:textId="498042BB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193" w:type="dxa"/>
          </w:tcPr>
          <w:p w14:paraId="4D6DE430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E3351" w:rsidRPr="005746A2" w14:paraId="2A8DAFC2" w14:textId="0BD7F6F5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8CCF87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7102615B" w14:textId="2F182C44" w:rsidR="00BE3351" w:rsidRPr="00A23467" w:rsidRDefault="00BE3351" w:rsidP="00BE3351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35DCEE2" w14:textId="02DD8668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0D65A17" w14:textId="6DD5C7BA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7A4B01B6" w14:textId="0F245A3E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193" w:type="dxa"/>
          </w:tcPr>
          <w:p w14:paraId="7729CF98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E3351" w:rsidRPr="005746A2" w14:paraId="31CF77E0" w14:textId="1A0DFC12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9C7D12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4676DBFA" w14:textId="184D040F" w:rsidR="00BE3351" w:rsidRPr="00A23467" w:rsidRDefault="00BE3351" w:rsidP="00BE3351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8E1E7C0" w14:textId="1632758A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D849A19" w14:textId="63A0ACBB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31899C3" w14:textId="3809980A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193" w:type="dxa"/>
          </w:tcPr>
          <w:p w14:paraId="258C1023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E3351" w:rsidRPr="005746A2" w14:paraId="3A999FF0" w14:textId="0953E124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36A264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6E00C43F" w14:textId="0CC486B6" w:rsidR="00BE3351" w:rsidRPr="00A23467" w:rsidRDefault="00BE3351" w:rsidP="00BE3351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E7590B6" w14:textId="7F10E16E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F3D5847" w14:textId="6E41356B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F70848C" w14:textId="03A1B41A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31/12/2019</w:t>
            </w:r>
          </w:p>
        </w:tc>
        <w:tc>
          <w:tcPr>
            <w:tcW w:w="1193" w:type="dxa"/>
          </w:tcPr>
          <w:p w14:paraId="71F0CE0F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E3351" w:rsidRPr="005746A2" w14:paraId="34D29DA6" w14:textId="3E1E0731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99930E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  <w:vAlign w:val="center"/>
            <w:hideMark/>
          </w:tcPr>
          <w:p w14:paraId="48AB43E5" w14:textId="6B9C7E31" w:rsidR="00BE3351" w:rsidRPr="00A23467" w:rsidRDefault="00BE3351" w:rsidP="00BE3351">
            <w:pPr>
              <w:spacing w:before="60" w:after="60"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Vật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tư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sau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bảo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dưỡng</w:t>
            </w:r>
            <w:proofErr w:type="spellEnd"/>
            <w:r w:rsidRPr="00A23467">
              <w:rPr>
                <w:sz w:val="22"/>
                <w:szCs w:val="22"/>
              </w:rPr>
              <w:t xml:space="preserve"> sữa </w:t>
            </w:r>
            <w:proofErr w:type="spellStart"/>
            <w:r w:rsidRPr="00A23467">
              <w:rPr>
                <w:sz w:val="22"/>
                <w:szCs w:val="22"/>
              </w:rPr>
              <w:t>chữa</w:t>
            </w:r>
            <w:proofErr w:type="spellEnd"/>
            <w:r w:rsidRPr="00A23467">
              <w:rPr>
                <w:sz w:val="22"/>
                <w:szCs w:val="22"/>
              </w:rPr>
              <w:t xml:space="preserve"> (PL05)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D5890CA" w14:textId="60AADA21" w:rsidR="00BE3351" w:rsidRPr="00A23467" w:rsidRDefault="00A23467" w:rsidP="00BE335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Kg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9B78519" w14:textId="0612BAF3" w:rsidR="00BE3351" w:rsidRPr="00A23467" w:rsidRDefault="00BE3351" w:rsidP="00BE3351">
            <w:pPr>
              <w:spacing w:before="60" w:after="6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07A09B2" w14:textId="179AB7B3" w:rsidR="00BE3351" w:rsidRPr="00A23467" w:rsidRDefault="00BE3351" w:rsidP="00BE3351">
            <w:pPr>
              <w:spacing w:before="60" w:after="6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</w:tcPr>
          <w:p w14:paraId="2106B274" w14:textId="77777777" w:rsidR="00BE3351" w:rsidRPr="00A23467" w:rsidRDefault="00BE3351" w:rsidP="00BE3351">
            <w:pPr>
              <w:spacing w:before="60" w:after="6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17B9" w:rsidRPr="005746A2" w14:paraId="2A87632E" w14:textId="77777777" w:rsidTr="00C36C28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646C1A2" w14:textId="77777777" w:rsidR="00A317B9" w:rsidRPr="00A23467" w:rsidRDefault="00A317B9" w:rsidP="00241096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74046B06" w14:textId="6EEDB4FC" w:rsidR="00A317B9" w:rsidRPr="00A23467" w:rsidRDefault="00A317B9" w:rsidP="00241096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Tổng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cộng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đã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bao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gồm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thuế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1193" w:type="dxa"/>
          </w:tcPr>
          <w:p w14:paraId="688AA922" w14:textId="77777777" w:rsidR="00A317B9" w:rsidRPr="00A23467" w:rsidRDefault="00A317B9" w:rsidP="00241096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E23E547" w14:textId="213BE4A1" w:rsidR="00C36C28" w:rsidRPr="0053253F" w:rsidRDefault="00C36C28" w:rsidP="00C36C28">
      <w:pPr>
        <w:spacing w:before="120" w:after="120"/>
        <w:ind w:firstLine="560"/>
        <w:jc w:val="both"/>
        <w:rPr>
          <w:sz w:val="22"/>
          <w:szCs w:val="22"/>
        </w:rPr>
      </w:pPr>
      <w:proofErr w:type="spellStart"/>
      <w:r w:rsidRPr="0053253F">
        <w:rPr>
          <w:sz w:val="22"/>
          <w:szCs w:val="22"/>
        </w:rPr>
        <w:t>Nếu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trúng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giá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chào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mua</w:t>
      </w:r>
      <w:proofErr w:type="spellEnd"/>
      <w:r w:rsidRPr="0053253F">
        <w:rPr>
          <w:sz w:val="22"/>
          <w:szCs w:val="22"/>
        </w:rPr>
        <w:t xml:space="preserve">, </w:t>
      </w:r>
      <w:proofErr w:type="spellStart"/>
      <w:r w:rsidRPr="0053253F">
        <w:rPr>
          <w:sz w:val="22"/>
          <w:szCs w:val="22"/>
        </w:rPr>
        <w:t>tôi</w:t>
      </w:r>
      <w:proofErr w:type="spellEnd"/>
      <w:r w:rsidRPr="0053253F">
        <w:rPr>
          <w:sz w:val="22"/>
          <w:szCs w:val="22"/>
        </w:rPr>
        <w:t xml:space="preserve"> cam </w:t>
      </w:r>
      <w:proofErr w:type="spellStart"/>
      <w:r w:rsidRPr="0053253F">
        <w:rPr>
          <w:sz w:val="22"/>
          <w:szCs w:val="22"/>
        </w:rPr>
        <w:t>kết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sẽ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nhận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hàng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và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thanh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toán</w:t>
      </w:r>
      <w:proofErr w:type="spellEnd"/>
      <w:r>
        <w:rPr>
          <w:sz w:val="22"/>
          <w:szCs w:val="22"/>
          <w:lang w:val="vi-VN"/>
        </w:rPr>
        <w:t xml:space="preserve"> bằng tiền mặt </w:t>
      </w:r>
      <w:r w:rsidR="00334A0F">
        <w:rPr>
          <w:sz w:val="22"/>
          <w:szCs w:val="22"/>
          <w:lang w:val="vi-VN"/>
        </w:rPr>
        <w:t>(</w:t>
      </w:r>
      <w:r>
        <w:rPr>
          <w:sz w:val="22"/>
          <w:szCs w:val="22"/>
          <w:lang w:val="vi-VN"/>
        </w:rPr>
        <w:t xml:space="preserve">hoặc chuyển </w:t>
      </w:r>
      <w:r w:rsidR="00334A0F">
        <w:rPr>
          <w:sz w:val="22"/>
          <w:szCs w:val="22"/>
          <w:lang w:val="vi-VN"/>
        </w:rPr>
        <w:t>khoản)</w:t>
      </w:r>
      <w:r>
        <w:rPr>
          <w:sz w:val="22"/>
          <w:szCs w:val="22"/>
          <w:lang w:val="vi-VN"/>
        </w:rPr>
        <w:t xml:space="preserve"> tại Ban Tài chính kế toán PVCFC trước khi nhận hàng</w:t>
      </w:r>
      <w:r w:rsidRPr="0053253F">
        <w:rPr>
          <w:sz w:val="22"/>
          <w:szCs w:val="22"/>
        </w:rPr>
        <w:t>.</w:t>
      </w:r>
    </w:p>
    <w:p w14:paraId="4659BB61" w14:textId="2E0500FB" w:rsidR="008821E4" w:rsidRPr="00F05DA4" w:rsidRDefault="004550D4" w:rsidP="00B82D46">
      <w:pPr>
        <w:spacing w:before="120" w:after="120"/>
        <w:ind w:firstLine="560"/>
        <w:jc w:val="both"/>
        <w:rPr>
          <w:sz w:val="22"/>
          <w:szCs w:val="22"/>
        </w:rPr>
      </w:pPr>
      <w:proofErr w:type="spellStart"/>
      <w:r w:rsidRPr="00F05DA4">
        <w:rPr>
          <w:sz w:val="22"/>
          <w:szCs w:val="22"/>
        </w:rPr>
        <w:t>Chúng</w:t>
      </w:r>
      <w:proofErr w:type="spellEnd"/>
      <w:r w:rsidRPr="00F05DA4">
        <w:rPr>
          <w:sz w:val="22"/>
          <w:szCs w:val="22"/>
        </w:rPr>
        <w:t xml:space="preserve"> </w:t>
      </w:r>
      <w:proofErr w:type="spellStart"/>
      <w:r w:rsidRPr="00F05DA4">
        <w:rPr>
          <w:sz w:val="22"/>
          <w:szCs w:val="22"/>
        </w:rPr>
        <w:t>t</w:t>
      </w:r>
      <w:r w:rsidR="008821E4" w:rsidRPr="00F05DA4">
        <w:rPr>
          <w:sz w:val="22"/>
          <w:szCs w:val="22"/>
        </w:rPr>
        <w:t>ôi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xin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chịu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hoàn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toàn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trách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nhiệm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trước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pháp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luật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về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các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nội</w:t>
      </w:r>
      <w:proofErr w:type="spellEnd"/>
      <w:r w:rsidR="008821E4" w:rsidRPr="00F05DA4">
        <w:rPr>
          <w:sz w:val="22"/>
          <w:szCs w:val="22"/>
        </w:rPr>
        <w:t xml:space="preserve"> dung </w:t>
      </w:r>
      <w:proofErr w:type="spellStart"/>
      <w:r w:rsidR="008821E4" w:rsidRPr="00F05DA4">
        <w:rPr>
          <w:sz w:val="22"/>
          <w:szCs w:val="22"/>
        </w:rPr>
        <w:t>ghi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không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đúng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nêu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tại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Phiếu</w:t>
      </w:r>
      <w:proofErr w:type="spellEnd"/>
      <w:r w:rsidR="008821E4" w:rsidRPr="00F05DA4">
        <w:rPr>
          <w:sz w:val="22"/>
          <w:szCs w:val="22"/>
        </w:rPr>
        <w:t xml:space="preserve"> </w:t>
      </w:r>
      <w:proofErr w:type="spellStart"/>
      <w:r w:rsidR="008821E4" w:rsidRPr="00F05DA4">
        <w:rPr>
          <w:sz w:val="22"/>
          <w:szCs w:val="22"/>
        </w:rPr>
        <w:t>này</w:t>
      </w:r>
      <w:proofErr w:type="spellEnd"/>
      <w:r w:rsidR="008821E4" w:rsidRPr="00F05DA4">
        <w:rPr>
          <w:sz w:val="22"/>
          <w:szCs w:val="22"/>
        </w:rPr>
        <w:t>./.</w:t>
      </w:r>
    </w:p>
    <w:tbl>
      <w:tblPr>
        <w:tblW w:w="8931" w:type="dxa"/>
        <w:tblInd w:w="-5" w:type="dxa"/>
        <w:tblLook w:val="01E0" w:firstRow="1" w:lastRow="1" w:firstColumn="1" w:lastColumn="1" w:noHBand="0" w:noVBand="0"/>
      </w:tblPr>
      <w:tblGrid>
        <w:gridCol w:w="8931"/>
      </w:tblGrid>
      <w:tr w:rsidR="008821E4" w:rsidRPr="00E049A1" w14:paraId="00C9C20C" w14:textId="77777777" w:rsidTr="00A529FC">
        <w:trPr>
          <w:trHeight w:val="734"/>
        </w:trPr>
        <w:tc>
          <w:tcPr>
            <w:tcW w:w="8931" w:type="dxa"/>
          </w:tcPr>
          <w:p w14:paraId="6C5B2C92" w14:textId="77777777" w:rsidR="008821E4" w:rsidRPr="00F05DA4" w:rsidRDefault="008821E4" w:rsidP="00F05DA4">
            <w:pPr>
              <w:spacing w:before="120" w:after="12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B301072" w14:textId="77777777" w:rsidR="00F05DA4" w:rsidRPr="00012AE9" w:rsidRDefault="00F05DA4" w:rsidP="00F05DA4">
      <w:pPr>
        <w:spacing w:before="120" w:after="1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NGƯỜI </w:t>
      </w:r>
      <w:r w:rsidRPr="00012AE9">
        <w:rPr>
          <w:b/>
          <w:sz w:val="26"/>
          <w:szCs w:val="26"/>
        </w:rPr>
        <w:t xml:space="preserve">ĐĂNG KÝ THAM GIA CHÀO MUA                                                           </w:t>
      </w:r>
    </w:p>
    <w:p w14:paraId="0C7C4663" w14:textId="60233827" w:rsidR="00CE6C6C" w:rsidRPr="00AC1D3F" w:rsidRDefault="00F05DA4" w:rsidP="00AC1D3F">
      <w:pPr>
        <w:spacing w:before="120" w:after="1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</w:t>
      </w:r>
      <w:r w:rsidRPr="00012AE9">
        <w:rPr>
          <w:i/>
          <w:sz w:val="26"/>
          <w:szCs w:val="26"/>
        </w:rPr>
        <w:t>(</w:t>
      </w:r>
      <w:proofErr w:type="spellStart"/>
      <w:r w:rsidRPr="00012AE9">
        <w:rPr>
          <w:i/>
          <w:sz w:val="26"/>
          <w:szCs w:val="26"/>
        </w:rPr>
        <w:t>Ký</w:t>
      </w:r>
      <w:proofErr w:type="spellEnd"/>
      <w:r w:rsidRPr="00012AE9">
        <w:rPr>
          <w:i/>
          <w:sz w:val="26"/>
          <w:szCs w:val="26"/>
        </w:rPr>
        <w:t xml:space="preserve">, </w:t>
      </w:r>
      <w:proofErr w:type="spellStart"/>
      <w:r w:rsidRPr="00012AE9">
        <w:rPr>
          <w:i/>
          <w:sz w:val="26"/>
          <w:szCs w:val="26"/>
        </w:rPr>
        <w:t>ghi</w:t>
      </w:r>
      <w:proofErr w:type="spellEnd"/>
      <w:r w:rsidRPr="00012AE9">
        <w:rPr>
          <w:i/>
          <w:sz w:val="26"/>
          <w:szCs w:val="26"/>
        </w:rPr>
        <w:t xml:space="preserve"> </w:t>
      </w:r>
      <w:proofErr w:type="spellStart"/>
      <w:r w:rsidRPr="00012AE9">
        <w:rPr>
          <w:i/>
          <w:sz w:val="26"/>
          <w:szCs w:val="26"/>
        </w:rPr>
        <w:t>họ</w:t>
      </w:r>
      <w:proofErr w:type="spellEnd"/>
      <w:r w:rsidRPr="00012AE9">
        <w:rPr>
          <w:i/>
          <w:sz w:val="26"/>
          <w:szCs w:val="26"/>
        </w:rPr>
        <w:t xml:space="preserve">, </w:t>
      </w:r>
      <w:proofErr w:type="spellStart"/>
      <w:r w:rsidRPr="00012AE9"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  <w:lang w:val="vi-VN"/>
        </w:rPr>
        <w:t xml:space="preserve"> và đóng dấu</w:t>
      </w:r>
      <w:r>
        <w:rPr>
          <w:i/>
          <w:sz w:val="26"/>
          <w:szCs w:val="26"/>
        </w:rPr>
        <w:t>)</w:t>
      </w:r>
    </w:p>
    <w:p w14:paraId="7DD65FA3" w14:textId="517476FD" w:rsidR="00835474" w:rsidRPr="00A4268F" w:rsidRDefault="00835474" w:rsidP="00835474">
      <w:pPr>
        <w:spacing w:before="120" w:after="120"/>
        <w:jc w:val="right"/>
        <w:rPr>
          <w:bCs/>
          <w:i/>
          <w:iCs/>
          <w:sz w:val="26"/>
          <w:szCs w:val="26"/>
        </w:rPr>
      </w:pPr>
      <w:proofErr w:type="spellStart"/>
      <w:r w:rsidRPr="00A4268F">
        <w:rPr>
          <w:bCs/>
          <w:i/>
          <w:iCs/>
          <w:sz w:val="26"/>
          <w:szCs w:val="26"/>
        </w:rPr>
        <w:lastRenderedPageBreak/>
        <w:t>Mẫu</w:t>
      </w:r>
      <w:proofErr w:type="spellEnd"/>
      <w:r w:rsidRPr="00A4268F">
        <w:rPr>
          <w:bCs/>
          <w:i/>
          <w:iCs/>
          <w:sz w:val="26"/>
          <w:szCs w:val="26"/>
        </w:rPr>
        <w:t xml:space="preserve"> 0</w:t>
      </w:r>
      <w:r>
        <w:rPr>
          <w:bCs/>
          <w:i/>
          <w:iCs/>
          <w:sz w:val="26"/>
          <w:szCs w:val="26"/>
        </w:rPr>
        <w:t>2</w:t>
      </w:r>
      <w:r w:rsidRPr="00A4268F">
        <w:rPr>
          <w:bCs/>
          <w:i/>
          <w:iCs/>
          <w:sz w:val="26"/>
          <w:szCs w:val="26"/>
        </w:rPr>
        <w:t xml:space="preserve">: </w:t>
      </w:r>
      <w:proofErr w:type="spellStart"/>
      <w:r w:rsidRPr="00A4268F">
        <w:rPr>
          <w:bCs/>
          <w:i/>
          <w:iCs/>
          <w:sz w:val="26"/>
          <w:szCs w:val="26"/>
        </w:rPr>
        <w:t>Phiếu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đăng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ký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tham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gia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chào</w:t>
      </w:r>
      <w:proofErr w:type="spellEnd"/>
      <w:r w:rsidRPr="00A4268F">
        <w:rPr>
          <w:bCs/>
          <w:i/>
          <w:iCs/>
          <w:sz w:val="26"/>
          <w:szCs w:val="26"/>
        </w:rPr>
        <w:t xml:space="preserve"> </w:t>
      </w:r>
      <w:proofErr w:type="spellStart"/>
      <w:r w:rsidRPr="00A4268F">
        <w:rPr>
          <w:bCs/>
          <w:i/>
          <w:iCs/>
          <w:sz w:val="26"/>
          <w:szCs w:val="26"/>
        </w:rPr>
        <w:t>mua</w:t>
      </w:r>
      <w:proofErr w:type="spellEnd"/>
      <w:r>
        <w:rPr>
          <w:bCs/>
          <w:i/>
          <w:iCs/>
          <w:sz w:val="26"/>
          <w:szCs w:val="26"/>
        </w:rPr>
        <w:t xml:space="preserve"> (</w:t>
      </w:r>
      <w:proofErr w:type="spellStart"/>
      <w:r>
        <w:rPr>
          <w:bCs/>
          <w:i/>
          <w:iCs/>
          <w:sz w:val="26"/>
          <w:szCs w:val="26"/>
        </w:rPr>
        <w:t>đối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với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cá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nhân</w:t>
      </w:r>
      <w:proofErr w:type="spellEnd"/>
      <w:r>
        <w:rPr>
          <w:bCs/>
          <w:i/>
          <w:iCs/>
          <w:sz w:val="26"/>
          <w:szCs w:val="26"/>
        </w:rPr>
        <w:t>)</w:t>
      </w:r>
    </w:p>
    <w:p w14:paraId="241FFBE2" w14:textId="77777777" w:rsidR="00835474" w:rsidRPr="00012AE9" w:rsidRDefault="00835474" w:rsidP="00835474">
      <w:pPr>
        <w:spacing w:before="120" w:after="120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>CỘNG HÒA XÃ HỘI CHỦ NGHĨA VIỆT NAM</w:t>
      </w:r>
    </w:p>
    <w:p w14:paraId="7A0ED6C1" w14:textId="77777777" w:rsidR="00835474" w:rsidRPr="00012AE9" w:rsidRDefault="00835474" w:rsidP="00835474">
      <w:pPr>
        <w:spacing w:before="120" w:after="120"/>
        <w:jc w:val="center"/>
        <w:rPr>
          <w:b/>
          <w:sz w:val="26"/>
          <w:szCs w:val="26"/>
        </w:rPr>
      </w:pPr>
      <w:r w:rsidRPr="00012AE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78C82" wp14:editId="3D961591">
                <wp:simplePos x="0" y="0"/>
                <wp:positionH relativeFrom="column">
                  <wp:posOffset>1989455</wp:posOffset>
                </wp:positionH>
                <wp:positionV relativeFrom="paragraph">
                  <wp:posOffset>197485</wp:posOffset>
                </wp:positionV>
                <wp:extent cx="2030730" cy="0"/>
                <wp:effectExtent l="13335" t="12065" r="1333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F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6.65pt;margin-top:15.55pt;width:159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"/>
            </w:pict>
          </mc:Fallback>
        </mc:AlternateContent>
      </w:r>
      <w:proofErr w:type="spellStart"/>
      <w:r w:rsidRPr="00012AE9">
        <w:rPr>
          <w:b/>
          <w:sz w:val="26"/>
          <w:szCs w:val="26"/>
        </w:rPr>
        <w:t>Độc</w:t>
      </w:r>
      <w:proofErr w:type="spellEnd"/>
      <w:r w:rsidRPr="00012AE9">
        <w:rPr>
          <w:b/>
          <w:sz w:val="26"/>
          <w:szCs w:val="26"/>
        </w:rPr>
        <w:t xml:space="preserve"> </w:t>
      </w:r>
      <w:proofErr w:type="spellStart"/>
      <w:r w:rsidRPr="00012AE9">
        <w:rPr>
          <w:b/>
          <w:sz w:val="26"/>
          <w:szCs w:val="26"/>
        </w:rPr>
        <w:t>lập</w:t>
      </w:r>
      <w:proofErr w:type="spellEnd"/>
      <w:r w:rsidRPr="00012AE9">
        <w:rPr>
          <w:b/>
          <w:sz w:val="26"/>
          <w:szCs w:val="26"/>
        </w:rPr>
        <w:t xml:space="preserve"> - </w:t>
      </w:r>
      <w:proofErr w:type="spellStart"/>
      <w:r w:rsidRPr="00012AE9">
        <w:rPr>
          <w:b/>
          <w:sz w:val="26"/>
          <w:szCs w:val="26"/>
        </w:rPr>
        <w:t>Tự</w:t>
      </w:r>
      <w:proofErr w:type="spellEnd"/>
      <w:r w:rsidRPr="00012AE9">
        <w:rPr>
          <w:b/>
          <w:sz w:val="26"/>
          <w:szCs w:val="26"/>
        </w:rPr>
        <w:t xml:space="preserve"> do - </w:t>
      </w:r>
      <w:proofErr w:type="spellStart"/>
      <w:r w:rsidRPr="00012AE9">
        <w:rPr>
          <w:b/>
          <w:sz w:val="26"/>
          <w:szCs w:val="26"/>
        </w:rPr>
        <w:t>Hạnh</w:t>
      </w:r>
      <w:proofErr w:type="spellEnd"/>
      <w:r w:rsidRPr="00012AE9">
        <w:rPr>
          <w:b/>
          <w:sz w:val="26"/>
          <w:szCs w:val="26"/>
        </w:rPr>
        <w:t xml:space="preserve"> </w:t>
      </w:r>
      <w:proofErr w:type="spellStart"/>
      <w:r w:rsidRPr="00012AE9">
        <w:rPr>
          <w:b/>
          <w:sz w:val="26"/>
          <w:szCs w:val="26"/>
        </w:rPr>
        <w:t>phúc</w:t>
      </w:r>
      <w:proofErr w:type="spellEnd"/>
    </w:p>
    <w:p w14:paraId="26519929" w14:textId="4830B260" w:rsidR="00835474" w:rsidRPr="00012AE9" w:rsidRDefault="00835474" w:rsidP="00835474">
      <w:pPr>
        <w:spacing w:before="120" w:after="120"/>
        <w:jc w:val="right"/>
        <w:rPr>
          <w:i/>
          <w:sz w:val="26"/>
          <w:szCs w:val="26"/>
        </w:rPr>
      </w:pPr>
      <w:r w:rsidRPr="00012AE9">
        <w:rPr>
          <w:i/>
          <w:sz w:val="26"/>
          <w:szCs w:val="26"/>
        </w:rPr>
        <w:t xml:space="preserve">………………, </w:t>
      </w:r>
      <w:proofErr w:type="spellStart"/>
      <w:r w:rsidRPr="00012AE9">
        <w:rPr>
          <w:i/>
          <w:sz w:val="26"/>
          <w:szCs w:val="26"/>
        </w:rPr>
        <w:t>ngày</w:t>
      </w:r>
      <w:proofErr w:type="spellEnd"/>
      <w:r w:rsidRPr="00012AE9">
        <w:rPr>
          <w:i/>
          <w:sz w:val="26"/>
          <w:szCs w:val="26"/>
        </w:rPr>
        <w:t xml:space="preserve">…… </w:t>
      </w:r>
      <w:proofErr w:type="spellStart"/>
      <w:r w:rsidRPr="00012AE9">
        <w:rPr>
          <w:i/>
          <w:sz w:val="26"/>
          <w:szCs w:val="26"/>
        </w:rPr>
        <w:t>tháng</w:t>
      </w:r>
      <w:proofErr w:type="spellEnd"/>
      <w:r w:rsidRPr="00012AE9">
        <w:rPr>
          <w:i/>
          <w:sz w:val="26"/>
          <w:szCs w:val="26"/>
        </w:rPr>
        <w:t xml:space="preserve">…… </w:t>
      </w:r>
      <w:proofErr w:type="spellStart"/>
      <w:r w:rsidRPr="00012AE9">
        <w:rPr>
          <w:i/>
          <w:sz w:val="26"/>
          <w:szCs w:val="26"/>
        </w:rPr>
        <w:t>năm</w:t>
      </w:r>
      <w:proofErr w:type="spellEnd"/>
      <w:r w:rsidRPr="00012AE9">
        <w:rPr>
          <w:i/>
          <w:sz w:val="26"/>
          <w:szCs w:val="26"/>
        </w:rPr>
        <w:t xml:space="preserve"> 202</w:t>
      </w:r>
      <w:r w:rsidR="004D5C5E">
        <w:rPr>
          <w:i/>
          <w:sz w:val="26"/>
          <w:szCs w:val="26"/>
        </w:rPr>
        <w:t>4</w:t>
      </w:r>
    </w:p>
    <w:p w14:paraId="236D74DD" w14:textId="77777777" w:rsidR="00835474" w:rsidRPr="00012AE9" w:rsidRDefault="00835474" w:rsidP="00835474">
      <w:pPr>
        <w:spacing w:before="120" w:after="120"/>
        <w:jc w:val="right"/>
        <w:rPr>
          <w:i/>
          <w:sz w:val="8"/>
          <w:szCs w:val="26"/>
        </w:rPr>
      </w:pPr>
    </w:p>
    <w:p w14:paraId="39291A40" w14:textId="77777777" w:rsidR="00835474" w:rsidRPr="00012AE9" w:rsidRDefault="00835474" w:rsidP="00835474">
      <w:pPr>
        <w:spacing w:before="120" w:after="120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>PHIẾU ĐĂNG KÝ THAM GIA CHÀO MUA</w:t>
      </w:r>
      <w:r w:rsidRPr="00012AE9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HÀNG HÓA</w:t>
      </w:r>
    </w:p>
    <w:p w14:paraId="78E0EC87" w14:textId="77777777" w:rsidR="00835474" w:rsidRPr="00012AE9" w:rsidRDefault="00835474" w:rsidP="00835474">
      <w:pPr>
        <w:spacing w:before="120" w:after="120"/>
        <w:jc w:val="center"/>
        <w:rPr>
          <w:b/>
          <w:sz w:val="26"/>
          <w:szCs w:val="26"/>
        </w:rPr>
      </w:pPr>
      <w:r w:rsidRPr="00012A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TẠI CÔNG TY CỔ PHẦN PHÂN BÓN DẦU KHÍ CÀ MAU</w:t>
      </w:r>
    </w:p>
    <w:p w14:paraId="67DEEABB" w14:textId="77777777" w:rsidR="00835474" w:rsidRPr="005746A2" w:rsidRDefault="00835474" w:rsidP="00835474">
      <w:pPr>
        <w:spacing w:before="120" w:after="120"/>
        <w:jc w:val="center"/>
        <w:rPr>
          <w:i/>
          <w:sz w:val="24"/>
          <w:szCs w:val="24"/>
        </w:rPr>
      </w:pPr>
    </w:p>
    <w:p w14:paraId="6DDFF327" w14:textId="77777777" w:rsidR="00835474" w:rsidRPr="005746A2" w:rsidRDefault="00835474" w:rsidP="00835474">
      <w:pPr>
        <w:spacing w:before="120" w:after="120"/>
        <w:ind w:left="1440" w:firstLine="720"/>
        <w:jc w:val="both"/>
        <w:rPr>
          <w:sz w:val="24"/>
          <w:szCs w:val="24"/>
        </w:rPr>
      </w:pPr>
      <w:proofErr w:type="spellStart"/>
      <w:r w:rsidRPr="005746A2">
        <w:rPr>
          <w:sz w:val="24"/>
          <w:szCs w:val="24"/>
        </w:rPr>
        <w:t>Kính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gửi</w:t>
      </w:r>
      <w:proofErr w:type="spellEnd"/>
      <w:r w:rsidRPr="005746A2">
        <w:rPr>
          <w:sz w:val="24"/>
          <w:szCs w:val="24"/>
        </w:rPr>
        <w:t xml:space="preserve">: Công ty </w:t>
      </w:r>
      <w:proofErr w:type="spellStart"/>
      <w:r w:rsidRPr="005746A2">
        <w:rPr>
          <w:sz w:val="24"/>
          <w:szCs w:val="24"/>
        </w:rPr>
        <w:t>Cổ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phần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Phân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bón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Dầu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khí</w:t>
      </w:r>
      <w:proofErr w:type="spellEnd"/>
      <w:r w:rsidRPr="005746A2">
        <w:rPr>
          <w:sz w:val="24"/>
          <w:szCs w:val="24"/>
        </w:rPr>
        <w:t xml:space="preserve"> </w:t>
      </w:r>
      <w:proofErr w:type="spellStart"/>
      <w:r w:rsidRPr="005746A2">
        <w:rPr>
          <w:sz w:val="24"/>
          <w:szCs w:val="24"/>
        </w:rPr>
        <w:t>Cà</w:t>
      </w:r>
      <w:proofErr w:type="spellEnd"/>
      <w:r w:rsidRPr="005746A2">
        <w:rPr>
          <w:sz w:val="24"/>
          <w:szCs w:val="24"/>
        </w:rPr>
        <w:t xml:space="preserve"> Mau (PVCFC)</w:t>
      </w:r>
    </w:p>
    <w:p w14:paraId="43801C99" w14:textId="77777777" w:rsidR="00835474" w:rsidRPr="005746A2" w:rsidRDefault="00835474" w:rsidP="00835474">
      <w:pPr>
        <w:spacing w:before="120" w:after="120"/>
        <w:ind w:left="1440" w:firstLine="720"/>
        <w:jc w:val="both"/>
        <w:rPr>
          <w:sz w:val="24"/>
          <w:szCs w:val="24"/>
        </w:rPr>
      </w:pPr>
    </w:p>
    <w:p w14:paraId="24D5F61F" w14:textId="3F6314F2" w:rsidR="00835474" w:rsidRPr="006D7F57" w:rsidRDefault="00EE3014" w:rsidP="00835474">
      <w:pPr>
        <w:spacing w:before="120" w:after="120"/>
        <w:rPr>
          <w:sz w:val="22"/>
          <w:szCs w:val="22"/>
        </w:rPr>
      </w:pPr>
      <w:proofErr w:type="spellStart"/>
      <w:r w:rsidRPr="006D7F57">
        <w:rPr>
          <w:sz w:val="22"/>
          <w:szCs w:val="22"/>
        </w:rPr>
        <w:t>T</w:t>
      </w:r>
      <w:r w:rsidR="00835474" w:rsidRPr="006D7F57">
        <w:rPr>
          <w:sz w:val="22"/>
          <w:szCs w:val="22"/>
        </w:rPr>
        <w:t>ôi</w:t>
      </w:r>
      <w:proofErr w:type="spellEnd"/>
      <w:r w:rsidR="00835474" w:rsidRPr="006D7F57">
        <w:rPr>
          <w:sz w:val="22"/>
          <w:szCs w:val="22"/>
        </w:rPr>
        <w:t>, ……………</w:t>
      </w:r>
      <w:proofErr w:type="gramStart"/>
      <w:r w:rsidR="00835474" w:rsidRPr="006D7F57">
        <w:rPr>
          <w:sz w:val="22"/>
          <w:szCs w:val="22"/>
        </w:rPr>
        <w:t>…..</w:t>
      </w:r>
      <w:proofErr w:type="gramEnd"/>
      <w:r w:rsidR="00835474" w:rsidRPr="006D7F57">
        <w:rPr>
          <w:sz w:val="22"/>
          <w:szCs w:val="22"/>
        </w:rPr>
        <w:t>….………………………..………………………………</w:t>
      </w:r>
    </w:p>
    <w:p w14:paraId="57275863" w14:textId="19C49424" w:rsidR="00CE7B3E" w:rsidRPr="006D7F57" w:rsidRDefault="00CE7B3E" w:rsidP="00835474">
      <w:pPr>
        <w:spacing w:before="120" w:after="120"/>
        <w:rPr>
          <w:sz w:val="22"/>
          <w:szCs w:val="22"/>
        </w:rPr>
      </w:pPr>
      <w:proofErr w:type="spellStart"/>
      <w:r w:rsidRPr="006D7F57">
        <w:rPr>
          <w:sz w:val="22"/>
          <w:szCs w:val="22"/>
        </w:rPr>
        <w:t>Số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thẻ</w:t>
      </w:r>
      <w:proofErr w:type="spellEnd"/>
      <w:r w:rsidRPr="006D7F57">
        <w:rPr>
          <w:sz w:val="22"/>
          <w:szCs w:val="22"/>
        </w:rPr>
        <w:t> </w:t>
      </w:r>
      <w:proofErr w:type="spellStart"/>
      <w:r w:rsidRPr="006D7F57">
        <w:rPr>
          <w:sz w:val="22"/>
          <w:szCs w:val="22"/>
        </w:rPr>
        <w:t>căn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cước</w:t>
      </w:r>
      <w:proofErr w:type="spellEnd"/>
      <w:r w:rsidRPr="006D7F57">
        <w:rPr>
          <w:sz w:val="22"/>
          <w:szCs w:val="22"/>
        </w:rPr>
        <w:t> </w:t>
      </w:r>
      <w:proofErr w:type="spellStart"/>
      <w:r w:rsidRPr="006D7F57">
        <w:rPr>
          <w:sz w:val="22"/>
          <w:szCs w:val="22"/>
        </w:rPr>
        <w:t>công</w:t>
      </w:r>
      <w:proofErr w:type="spellEnd"/>
      <w:r w:rsidRPr="006D7F57">
        <w:rPr>
          <w:sz w:val="22"/>
          <w:szCs w:val="22"/>
        </w:rPr>
        <w:t> </w:t>
      </w:r>
      <w:proofErr w:type="spellStart"/>
      <w:r w:rsidRPr="006D7F57">
        <w:rPr>
          <w:sz w:val="22"/>
          <w:szCs w:val="22"/>
        </w:rPr>
        <w:t>dân</w:t>
      </w:r>
      <w:proofErr w:type="spellEnd"/>
      <w:r w:rsidRPr="006D7F57">
        <w:rPr>
          <w:sz w:val="22"/>
          <w:szCs w:val="22"/>
        </w:rPr>
        <w:t>/</w:t>
      </w:r>
      <w:proofErr w:type="spellStart"/>
      <w:r w:rsidRPr="006D7F57">
        <w:rPr>
          <w:sz w:val="22"/>
          <w:szCs w:val="22"/>
        </w:rPr>
        <w:t>Giấy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chứng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minh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nhân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dân</w:t>
      </w:r>
      <w:proofErr w:type="spellEnd"/>
      <w:r w:rsidRPr="006D7F57">
        <w:rPr>
          <w:sz w:val="22"/>
          <w:szCs w:val="22"/>
        </w:rPr>
        <w:t>/</w:t>
      </w:r>
      <w:proofErr w:type="spellStart"/>
      <w:r w:rsidRPr="006D7F57">
        <w:rPr>
          <w:sz w:val="22"/>
          <w:szCs w:val="22"/>
        </w:rPr>
        <w:t>Hộ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chiếu</w:t>
      </w:r>
      <w:proofErr w:type="spellEnd"/>
      <w:r w:rsidR="0039089A" w:rsidRPr="006D7F57">
        <w:rPr>
          <w:sz w:val="22"/>
          <w:szCs w:val="22"/>
        </w:rPr>
        <w:t>:</w:t>
      </w:r>
    </w:p>
    <w:p w14:paraId="72024CBB" w14:textId="77777777" w:rsidR="00835474" w:rsidRPr="006D7F57" w:rsidRDefault="00835474" w:rsidP="00835474">
      <w:pPr>
        <w:spacing w:before="120" w:after="120"/>
        <w:rPr>
          <w:sz w:val="22"/>
          <w:szCs w:val="22"/>
        </w:rPr>
      </w:pPr>
      <w:proofErr w:type="spellStart"/>
      <w:r w:rsidRPr="006D7F57">
        <w:rPr>
          <w:sz w:val="22"/>
          <w:szCs w:val="22"/>
        </w:rPr>
        <w:t>Địa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chỉ</w:t>
      </w:r>
      <w:proofErr w:type="spellEnd"/>
      <w:r w:rsidRPr="006D7F57">
        <w:rPr>
          <w:sz w:val="22"/>
          <w:szCs w:val="22"/>
        </w:rPr>
        <w:t>: ………………………………………...………</w:t>
      </w:r>
      <w:proofErr w:type="gramStart"/>
      <w:r w:rsidRPr="006D7F57">
        <w:rPr>
          <w:sz w:val="22"/>
          <w:szCs w:val="22"/>
        </w:rPr>
        <w:t>…..</w:t>
      </w:r>
      <w:proofErr w:type="gramEnd"/>
      <w:r w:rsidRPr="006D7F57">
        <w:rPr>
          <w:sz w:val="22"/>
          <w:szCs w:val="22"/>
        </w:rPr>
        <w:t>………………………</w:t>
      </w:r>
    </w:p>
    <w:p w14:paraId="23FB089F" w14:textId="77777777" w:rsidR="00835474" w:rsidRPr="006D7F57" w:rsidRDefault="00835474" w:rsidP="00835474">
      <w:pPr>
        <w:spacing w:before="120" w:after="120"/>
        <w:rPr>
          <w:sz w:val="22"/>
          <w:szCs w:val="22"/>
        </w:rPr>
      </w:pPr>
      <w:proofErr w:type="spellStart"/>
      <w:r w:rsidRPr="006D7F57">
        <w:rPr>
          <w:sz w:val="22"/>
          <w:szCs w:val="22"/>
        </w:rPr>
        <w:t>Điện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thoại</w:t>
      </w:r>
      <w:proofErr w:type="spellEnd"/>
      <w:r w:rsidRPr="006D7F57">
        <w:rPr>
          <w:sz w:val="22"/>
          <w:szCs w:val="22"/>
        </w:rPr>
        <w:t>: ……………</w:t>
      </w:r>
      <w:proofErr w:type="gramStart"/>
      <w:r w:rsidRPr="006D7F57">
        <w:rPr>
          <w:sz w:val="22"/>
          <w:szCs w:val="22"/>
        </w:rPr>
        <w:t>…..</w:t>
      </w:r>
      <w:proofErr w:type="gramEnd"/>
      <w:r w:rsidRPr="006D7F57">
        <w:rPr>
          <w:sz w:val="22"/>
          <w:szCs w:val="22"/>
        </w:rPr>
        <w:t xml:space="preserve">………….…. </w:t>
      </w:r>
      <w:proofErr w:type="gramStart"/>
      <w:r w:rsidRPr="006D7F57">
        <w:rPr>
          <w:sz w:val="22"/>
          <w:szCs w:val="22"/>
        </w:rPr>
        <w:t>Fax:…</w:t>
      </w:r>
      <w:proofErr w:type="gramEnd"/>
      <w:r w:rsidRPr="006D7F57">
        <w:rPr>
          <w:sz w:val="22"/>
          <w:szCs w:val="22"/>
        </w:rPr>
        <w:t>………..………….………………</w:t>
      </w:r>
    </w:p>
    <w:p w14:paraId="0017E17D" w14:textId="747455A8" w:rsidR="006D7F57" w:rsidRPr="006D7F57" w:rsidRDefault="006D7F57" w:rsidP="006D7F57">
      <w:pPr>
        <w:spacing w:before="120" w:after="120"/>
        <w:ind w:firstLine="560"/>
        <w:jc w:val="both"/>
        <w:rPr>
          <w:sz w:val="22"/>
          <w:szCs w:val="22"/>
        </w:rPr>
      </w:pPr>
      <w:r w:rsidRPr="006D7F57">
        <w:rPr>
          <w:sz w:val="22"/>
          <w:szCs w:val="22"/>
        </w:rPr>
        <w:t xml:space="preserve">Sau </w:t>
      </w:r>
      <w:proofErr w:type="spellStart"/>
      <w:r w:rsidRPr="006D7F57">
        <w:rPr>
          <w:sz w:val="22"/>
          <w:szCs w:val="22"/>
        </w:rPr>
        <w:t>khi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xem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xét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thông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báo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chào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bán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của</w:t>
      </w:r>
      <w:proofErr w:type="spellEnd"/>
      <w:r w:rsidRPr="006D7F57">
        <w:rPr>
          <w:sz w:val="22"/>
          <w:szCs w:val="22"/>
        </w:rPr>
        <w:t xml:space="preserve"> Công ty </w:t>
      </w:r>
      <w:proofErr w:type="spellStart"/>
      <w:r w:rsidRPr="006D7F57">
        <w:rPr>
          <w:sz w:val="22"/>
          <w:szCs w:val="22"/>
        </w:rPr>
        <w:t>cổ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phần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Phân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bón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Dầu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khí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Cà</w:t>
      </w:r>
      <w:proofErr w:type="spellEnd"/>
      <w:r w:rsidRPr="006D7F57">
        <w:rPr>
          <w:sz w:val="22"/>
          <w:szCs w:val="22"/>
        </w:rPr>
        <w:t xml:space="preserve"> Mau</w:t>
      </w:r>
      <w:r w:rsidR="00D247F9">
        <w:rPr>
          <w:sz w:val="22"/>
          <w:szCs w:val="22"/>
        </w:rPr>
        <w:t>,</w:t>
      </w:r>
      <w:r w:rsidRPr="006D7F57">
        <w:rPr>
          <w:sz w:val="22"/>
          <w:szCs w:val="22"/>
        </w:rPr>
        <w:t xml:space="preserve"> nay </w:t>
      </w:r>
      <w:proofErr w:type="spellStart"/>
      <w:r w:rsidRPr="006D7F57">
        <w:rPr>
          <w:sz w:val="22"/>
          <w:szCs w:val="22"/>
        </w:rPr>
        <w:t>chúng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tôi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đăng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ký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với</w:t>
      </w:r>
      <w:proofErr w:type="spellEnd"/>
      <w:r w:rsidRPr="006D7F57">
        <w:rPr>
          <w:sz w:val="22"/>
          <w:szCs w:val="22"/>
        </w:rPr>
        <w:t xml:space="preserve"> Công ty </w:t>
      </w:r>
      <w:proofErr w:type="spellStart"/>
      <w:r w:rsidRPr="006D7F57">
        <w:rPr>
          <w:sz w:val="22"/>
          <w:szCs w:val="22"/>
        </w:rPr>
        <w:t>Cổ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phần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Phân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bón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Dầu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khí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Cà</w:t>
      </w:r>
      <w:proofErr w:type="spellEnd"/>
      <w:r w:rsidRPr="006D7F57">
        <w:rPr>
          <w:sz w:val="22"/>
          <w:szCs w:val="22"/>
        </w:rPr>
        <w:t xml:space="preserve"> Mau </w:t>
      </w:r>
      <w:proofErr w:type="spellStart"/>
      <w:r w:rsidRPr="006D7F57">
        <w:rPr>
          <w:sz w:val="22"/>
          <w:szCs w:val="22"/>
        </w:rPr>
        <w:t>tham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gia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chào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mua</w:t>
      </w:r>
      <w:proofErr w:type="spellEnd"/>
      <w:r w:rsidRPr="006D7F57">
        <w:rPr>
          <w:sz w:val="22"/>
          <w:szCs w:val="22"/>
          <w:lang w:val="vi-VN"/>
        </w:rPr>
        <w:t xml:space="preserve"> </w:t>
      </w:r>
      <w:proofErr w:type="spellStart"/>
      <w:r w:rsidRPr="006D7F57">
        <w:rPr>
          <w:sz w:val="22"/>
          <w:szCs w:val="22"/>
        </w:rPr>
        <w:t>trang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thiết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bị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tài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sản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công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cụ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dụng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cụ</w:t>
      </w:r>
      <w:proofErr w:type="spellEnd"/>
      <w:r w:rsidRPr="006D7F57">
        <w:rPr>
          <w:sz w:val="22"/>
          <w:szCs w:val="22"/>
        </w:rPr>
        <w:t xml:space="preserve">, </w:t>
      </w:r>
      <w:proofErr w:type="spellStart"/>
      <w:r w:rsidRPr="006D7F57">
        <w:rPr>
          <w:sz w:val="22"/>
          <w:szCs w:val="22"/>
        </w:rPr>
        <w:t>vật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tư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sau</w:t>
      </w:r>
      <w:proofErr w:type="spellEnd"/>
      <w:r w:rsidRPr="006D7F57">
        <w:rPr>
          <w:sz w:val="22"/>
          <w:szCs w:val="22"/>
        </w:rPr>
        <w:t xml:space="preserve"> BDSC </w:t>
      </w:r>
      <w:proofErr w:type="spellStart"/>
      <w:r w:rsidRPr="006D7F57">
        <w:rPr>
          <w:sz w:val="22"/>
          <w:szCs w:val="22"/>
        </w:rPr>
        <w:t>đã</w:t>
      </w:r>
      <w:proofErr w:type="spellEnd"/>
      <w:r w:rsidRPr="006D7F57">
        <w:rPr>
          <w:sz w:val="22"/>
          <w:szCs w:val="22"/>
        </w:rPr>
        <w:t xml:space="preserve"> qua </w:t>
      </w:r>
      <w:proofErr w:type="spellStart"/>
      <w:r w:rsidRPr="006D7F57">
        <w:rPr>
          <w:sz w:val="22"/>
          <w:szCs w:val="22"/>
        </w:rPr>
        <w:t>sử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dụng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của</w:t>
      </w:r>
      <w:proofErr w:type="spellEnd"/>
      <w:r w:rsidRPr="006D7F57">
        <w:rPr>
          <w:sz w:val="22"/>
          <w:szCs w:val="22"/>
        </w:rPr>
        <w:t xml:space="preserve"> Quý Công ty </w:t>
      </w:r>
      <w:proofErr w:type="spellStart"/>
      <w:r w:rsidRPr="006D7F57">
        <w:rPr>
          <w:sz w:val="22"/>
          <w:szCs w:val="22"/>
        </w:rPr>
        <w:t>như</w:t>
      </w:r>
      <w:proofErr w:type="spellEnd"/>
      <w:r w:rsidRPr="006D7F57">
        <w:rPr>
          <w:sz w:val="22"/>
          <w:szCs w:val="22"/>
        </w:rPr>
        <w:t xml:space="preserve"> </w:t>
      </w:r>
      <w:proofErr w:type="spellStart"/>
      <w:r w:rsidRPr="006D7F57">
        <w:rPr>
          <w:sz w:val="22"/>
          <w:szCs w:val="22"/>
        </w:rPr>
        <w:t>sau</w:t>
      </w:r>
      <w:proofErr w:type="spellEnd"/>
      <w:r w:rsidRPr="006D7F57">
        <w:rPr>
          <w:sz w:val="22"/>
          <w:szCs w:val="22"/>
        </w:rPr>
        <w:t xml:space="preserve">:       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763"/>
        <w:gridCol w:w="738"/>
        <w:gridCol w:w="1238"/>
        <w:gridCol w:w="1560"/>
        <w:gridCol w:w="1278"/>
      </w:tblGrid>
      <w:tr w:rsidR="00835474" w:rsidRPr="005746A2" w14:paraId="75DB6C5F" w14:textId="77777777" w:rsidTr="00A8662A">
        <w:trPr>
          <w:trHeight w:val="1033"/>
          <w:tblHeader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75D58A3C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1C252000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tài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sản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thẩm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định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74971BF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Đvt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79D8CBF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2D457E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đưa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vào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sử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278" w:type="dxa"/>
          </w:tcPr>
          <w:p w14:paraId="0DCFBEE7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Đơn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giá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(bao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gồm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FA288E" w:rsidRPr="005746A2" w14:paraId="44F90358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DD96B26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18F08DB6" w14:textId="41857F09" w:rsidR="00FA288E" w:rsidRPr="00A23467" w:rsidRDefault="00FA288E" w:rsidP="00FA288E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photocopy Fuji Xerox DC V 5070 CPS 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F795129" w14:textId="4E702A0C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C2B8E20" w14:textId="58656F74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F8419C" w14:textId="11CB53B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30/12/2016</w:t>
            </w:r>
          </w:p>
        </w:tc>
        <w:tc>
          <w:tcPr>
            <w:tcW w:w="1278" w:type="dxa"/>
          </w:tcPr>
          <w:p w14:paraId="77F9CB4B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288E" w:rsidRPr="005746A2" w14:paraId="717B44EB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0020DA1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2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09D197FB" w14:textId="70412B8D" w:rsidR="00FA288E" w:rsidRPr="00A23467" w:rsidRDefault="00FA288E" w:rsidP="00FA288E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C03E64" w14:textId="5AE2F7E6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2663BD" w14:textId="366B75AB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CD023B" w14:textId="05638943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278" w:type="dxa"/>
          </w:tcPr>
          <w:p w14:paraId="04DB7099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288E" w:rsidRPr="005746A2" w14:paraId="2C3EA780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10FD313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7721425C" w14:textId="430FE358" w:rsidR="00FA288E" w:rsidRPr="00A23467" w:rsidRDefault="00FA288E" w:rsidP="00FA288E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FBC80B" w14:textId="1112AAD9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3363B51" w14:textId="35FC9A80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8E6CCB" w14:textId="7E8086F0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278" w:type="dxa"/>
          </w:tcPr>
          <w:p w14:paraId="7CF05D77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288E" w:rsidRPr="005746A2" w14:paraId="30AEB731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AACAA58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4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4D0FF1CC" w14:textId="6ED17162" w:rsidR="00FA288E" w:rsidRPr="00A23467" w:rsidRDefault="00FA288E" w:rsidP="00FA288E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BBF473" w14:textId="7F303DE4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09DDBB7" w14:textId="78420B3D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029961" w14:textId="1A8F258A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14/11/2018</w:t>
            </w:r>
          </w:p>
        </w:tc>
        <w:tc>
          <w:tcPr>
            <w:tcW w:w="1278" w:type="dxa"/>
          </w:tcPr>
          <w:p w14:paraId="55C2E3EC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288E" w:rsidRPr="005746A2" w14:paraId="4CAE8A9F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9B6A034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5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2E2CB6B8" w14:textId="118CF7BF" w:rsidR="00FA288E" w:rsidRPr="00A23467" w:rsidRDefault="00FA288E" w:rsidP="00FA288E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Máy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photocoppy</w:t>
            </w:r>
            <w:proofErr w:type="spellEnd"/>
            <w:r w:rsidRPr="00A23467">
              <w:rPr>
                <w:sz w:val="22"/>
                <w:szCs w:val="22"/>
              </w:rPr>
              <w:t xml:space="preserve"> Konica Minolta Bizhub 558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6A83CB" w14:textId="41C6ED88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54EB926" w14:textId="3A4A641A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219556" w14:textId="38760CAF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31/12/2019</w:t>
            </w:r>
          </w:p>
        </w:tc>
        <w:tc>
          <w:tcPr>
            <w:tcW w:w="1278" w:type="dxa"/>
          </w:tcPr>
          <w:p w14:paraId="7B6AD65C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288E" w:rsidRPr="005746A2" w14:paraId="28EFC2D0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F08D1B2" w14:textId="77777777" w:rsidR="00FA288E" w:rsidRPr="00A23467" w:rsidRDefault="00FA288E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3467">
              <w:rPr>
                <w:sz w:val="22"/>
                <w:szCs w:val="22"/>
              </w:rPr>
              <w:t>6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706194FE" w14:textId="34082E8D" w:rsidR="00FA288E" w:rsidRPr="00A23467" w:rsidRDefault="00FA288E" w:rsidP="00FA288E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A23467">
              <w:rPr>
                <w:sz w:val="22"/>
                <w:szCs w:val="22"/>
              </w:rPr>
              <w:t>Vật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tư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sau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bảo</w:t>
            </w:r>
            <w:proofErr w:type="spellEnd"/>
            <w:r w:rsidRPr="00A23467">
              <w:rPr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sz w:val="22"/>
                <w:szCs w:val="22"/>
              </w:rPr>
              <w:t>dưỡng</w:t>
            </w:r>
            <w:proofErr w:type="spellEnd"/>
            <w:r w:rsidRPr="00A23467">
              <w:rPr>
                <w:sz w:val="22"/>
                <w:szCs w:val="22"/>
              </w:rPr>
              <w:t xml:space="preserve"> sữa </w:t>
            </w:r>
            <w:proofErr w:type="spellStart"/>
            <w:r w:rsidRPr="00A23467">
              <w:rPr>
                <w:sz w:val="22"/>
                <w:szCs w:val="22"/>
              </w:rPr>
              <w:t>chữa</w:t>
            </w:r>
            <w:proofErr w:type="spellEnd"/>
            <w:r w:rsidRPr="00A23467">
              <w:rPr>
                <w:sz w:val="22"/>
                <w:szCs w:val="22"/>
              </w:rPr>
              <w:t xml:space="preserve"> (PL05)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9DD3B9" w14:textId="2CAD95A9" w:rsidR="00FA288E" w:rsidRPr="00A23467" w:rsidRDefault="00BD2EB2" w:rsidP="00FA288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3D05F5C" w14:textId="3A93F634" w:rsidR="00FA288E" w:rsidRPr="00A23467" w:rsidRDefault="00FA288E" w:rsidP="00FA288E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E72FA1" w14:textId="59590C78" w:rsidR="00FA288E" w:rsidRPr="00A23467" w:rsidRDefault="00FA288E" w:rsidP="00FA288E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F1AF9D8" w14:textId="77777777" w:rsidR="00FA288E" w:rsidRPr="00A23467" w:rsidRDefault="00FA288E" w:rsidP="00FA288E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474" w:rsidRPr="005746A2" w14:paraId="7D184984" w14:textId="77777777" w:rsidTr="00A8662A">
        <w:trPr>
          <w:trHeight w:val="330"/>
          <w:jc w:val="center"/>
        </w:trPr>
        <w:tc>
          <w:tcPr>
            <w:tcW w:w="485" w:type="dxa"/>
            <w:shd w:val="clear" w:color="auto" w:fill="auto"/>
            <w:noWrap/>
            <w:vAlign w:val="center"/>
          </w:tcPr>
          <w:p w14:paraId="37CD5359" w14:textId="77777777" w:rsidR="00835474" w:rsidRPr="00A23467" w:rsidRDefault="00835474" w:rsidP="007F527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299" w:type="dxa"/>
            <w:gridSpan w:val="4"/>
            <w:shd w:val="clear" w:color="auto" w:fill="auto"/>
            <w:vAlign w:val="center"/>
          </w:tcPr>
          <w:p w14:paraId="5B036003" w14:textId="77777777" w:rsidR="00835474" w:rsidRPr="00A23467" w:rsidRDefault="00835474" w:rsidP="007F527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3467">
              <w:rPr>
                <w:b/>
                <w:bCs/>
                <w:sz w:val="22"/>
                <w:szCs w:val="22"/>
              </w:rPr>
              <w:t>Tổng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cộng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đã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bao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gồm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3467">
              <w:rPr>
                <w:b/>
                <w:bCs/>
                <w:sz w:val="22"/>
                <w:szCs w:val="22"/>
              </w:rPr>
              <w:t>thuế</w:t>
            </w:r>
            <w:proofErr w:type="spellEnd"/>
            <w:r w:rsidRPr="00A23467">
              <w:rPr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1278" w:type="dxa"/>
          </w:tcPr>
          <w:p w14:paraId="2B873566" w14:textId="77777777" w:rsidR="00835474" w:rsidRPr="00A23467" w:rsidRDefault="00835474" w:rsidP="007F527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27C94763" w14:textId="21D0225D" w:rsidR="00835474" w:rsidRPr="0053253F" w:rsidRDefault="00835474" w:rsidP="0053253F">
      <w:pPr>
        <w:spacing w:before="120" w:after="120"/>
        <w:ind w:firstLine="560"/>
        <w:jc w:val="both"/>
        <w:rPr>
          <w:sz w:val="22"/>
          <w:szCs w:val="22"/>
        </w:rPr>
      </w:pPr>
      <w:proofErr w:type="spellStart"/>
      <w:r w:rsidRPr="0053253F">
        <w:rPr>
          <w:sz w:val="22"/>
          <w:szCs w:val="22"/>
        </w:rPr>
        <w:t>Nếu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trúng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giá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chào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mua</w:t>
      </w:r>
      <w:proofErr w:type="spellEnd"/>
      <w:r w:rsidRPr="0053253F">
        <w:rPr>
          <w:sz w:val="22"/>
          <w:szCs w:val="22"/>
        </w:rPr>
        <w:t xml:space="preserve">, </w:t>
      </w:r>
      <w:proofErr w:type="spellStart"/>
      <w:r w:rsidRPr="0053253F">
        <w:rPr>
          <w:sz w:val="22"/>
          <w:szCs w:val="22"/>
        </w:rPr>
        <w:t>tôi</w:t>
      </w:r>
      <w:proofErr w:type="spellEnd"/>
      <w:r w:rsidRPr="0053253F">
        <w:rPr>
          <w:sz w:val="22"/>
          <w:szCs w:val="22"/>
        </w:rPr>
        <w:t xml:space="preserve"> cam </w:t>
      </w:r>
      <w:proofErr w:type="spellStart"/>
      <w:r w:rsidRPr="0053253F">
        <w:rPr>
          <w:sz w:val="22"/>
          <w:szCs w:val="22"/>
        </w:rPr>
        <w:t>kết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sẽ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nhận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hàng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và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thanh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toán</w:t>
      </w:r>
      <w:proofErr w:type="spellEnd"/>
      <w:r w:rsidR="00D7680B">
        <w:rPr>
          <w:sz w:val="22"/>
          <w:szCs w:val="22"/>
          <w:lang w:val="vi-VN"/>
        </w:rPr>
        <w:t xml:space="preserve"> bằng tiền </w:t>
      </w:r>
      <w:r w:rsidR="00082227">
        <w:rPr>
          <w:sz w:val="22"/>
          <w:szCs w:val="22"/>
          <w:lang w:val="vi-VN"/>
        </w:rPr>
        <w:t>mặt</w:t>
      </w:r>
      <w:r w:rsidR="00D7680B">
        <w:rPr>
          <w:sz w:val="22"/>
          <w:szCs w:val="22"/>
          <w:lang w:val="vi-VN"/>
        </w:rPr>
        <w:t xml:space="preserve"> </w:t>
      </w:r>
      <w:r w:rsidR="00082227">
        <w:rPr>
          <w:sz w:val="22"/>
          <w:szCs w:val="22"/>
          <w:lang w:val="vi-VN"/>
        </w:rPr>
        <w:t>(</w:t>
      </w:r>
      <w:r w:rsidR="00D7680B">
        <w:rPr>
          <w:sz w:val="22"/>
          <w:szCs w:val="22"/>
          <w:lang w:val="vi-VN"/>
        </w:rPr>
        <w:t xml:space="preserve">hoặc chuyển </w:t>
      </w:r>
      <w:r w:rsidR="00082227">
        <w:rPr>
          <w:sz w:val="22"/>
          <w:szCs w:val="22"/>
          <w:lang w:val="vi-VN"/>
        </w:rPr>
        <w:t>khoản)</w:t>
      </w:r>
      <w:r w:rsidR="00C36C28">
        <w:rPr>
          <w:sz w:val="22"/>
          <w:szCs w:val="22"/>
          <w:lang w:val="vi-VN"/>
        </w:rPr>
        <w:t xml:space="preserve"> tại Ban Tài chính kế toán PVCFC trước khi nhận hàng</w:t>
      </w:r>
      <w:r w:rsidRPr="0053253F">
        <w:rPr>
          <w:sz w:val="22"/>
          <w:szCs w:val="22"/>
        </w:rPr>
        <w:t>.</w:t>
      </w:r>
    </w:p>
    <w:p w14:paraId="6FC4734F" w14:textId="77777777" w:rsidR="00835474" w:rsidRPr="0053253F" w:rsidRDefault="00835474" w:rsidP="0053253F">
      <w:pPr>
        <w:spacing w:before="120" w:after="120"/>
        <w:ind w:firstLine="560"/>
        <w:jc w:val="both"/>
        <w:rPr>
          <w:sz w:val="22"/>
          <w:szCs w:val="22"/>
        </w:rPr>
      </w:pPr>
      <w:proofErr w:type="spellStart"/>
      <w:r w:rsidRPr="0053253F">
        <w:rPr>
          <w:sz w:val="22"/>
          <w:szCs w:val="22"/>
        </w:rPr>
        <w:t>Tôi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xin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chịu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hoàn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toàn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trách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nhiệm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trước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pháp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luật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về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các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nội</w:t>
      </w:r>
      <w:proofErr w:type="spellEnd"/>
      <w:r w:rsidRPr="0053253F">
        <w:rPr>
          <w:sz w:val="22"/>
          <w:szCs w:val="22"/>
        </w:rPr>
        <w:t xml:space="preserve"> dung </w:t>
      </w:r>
      <w:proofErr w:type="spellStart"/>
      <w:r w:rsidRPr="0053253F">
        <w:rPr>
          <w:sz w:val="22"/>
          <w:szCs w:val="22"/>
        </w:rPr>
        <w:t>ghi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không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đúng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nêu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tại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Phiếu</w:t>
      </w:r>
      <w:proofErr w:type="spellEnd"/>
      <w:r w:rsidRPr="0053253F">
        <w:rPr>
          <w:sz w:val="22"/>
          <w:szCs w:val="22"/>
        </w:rPr>
        <w:t xml:space="preserve"> </w:t>
      </w:r>
      <w:proofErr w:type="spellStart"/>
      <w:r w:rsidRPr="0053253F">
        <w:rPr>
          <w:sz w:val="22"/>
          <w:szCs w:val="22"/>
        </w:rPr>
        <w:t>này</w:t>
      </w:r>
      <w:proofErr w:type="spellEnd"/>
      <w:r w:rsidRPr="0053253F">
        <w:rPr>
          <w:sz w:val="22"/>
          <w:szCs w:val="22"/>
        </w:rPr>
        <w:t>./.</w:t>
      </w:r>
    </w:p>
    <w:tbl>
      <w:tblPr>
        <w:tblW w:w="8931" w:type="dxa"/>
        <w:tblInd w:w="-5" w:type="dxa"/>
        <w:tblLook w:val="01E0" w:firstRow="1" w:lastRow="1" w:firstColumn="1" w:lastColumn="1" w:noHBand="0" w:noVBand="0"/>
      </w:tblPr>
      <w:tblGrid>
        <w:gridCol w:w="8931"/>
      </w:tblGrid>
      <w:tr w:rsidR="00835474" w:rsidRPr="00E049A1" w14:paraId="4AA0CBCE" w14:textId="77777777" w:rsidTr="007F527F">
        <w:trPr>
          <w:trHeight w:val="734"/>
        </w:trPr>
        <w:tc>
          <w:tcPr>
            <w:tcW w:w="8931" w:type="dxa"/>
          </w:tcPr>
          <w:p w14:paraId="5E888F70" w14:textId="34FC3A8A" w:rsidR="00835474" w:rsidRPr="00012AE9" w:rsidRDefault="00C56128" w:rsidP="007F527F">
            <w:pPr>
              <w:spacing w:before="120"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NGƯỜI </w:t>
            </w:r>
            <w:r w:rsidR="00835474" w:rsidRPr="00012AE9">
              <w:rPr>
                <w:b/>
                <w:sz w:val="26"/>
                <w:szCs w:val="26"/>
              </w:rPr>
              <w:t xml:space="preserve">ĐĂNG KÝ THAM GIA CHÀO MUA                                                           </w:t>
            </w:r>
          </w:p>
          <w:p w14:paraId="37F3B1B3" w14:textId="6ED814D3" w:rsidR="00835474" w:rsidRPr="00932C27" w:rsidRDefault="00835474" w:rsidP="007F527F">
            <w:pPr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               </w:t>
            </w:r>
            <w:r w:rsidR="00A51C86">
              <w:rPr>
                <w:i/>
                <w:sz w:val="26"/>
                <w:szCs w:val="26"/>
              </w:rPr>
              <w:t xml:space="preserve">         </w:t>
            </w:r>
            <w:r w:rsidR="00FA2685">
              <w:rPr>
                <w:i/>
                <w:sz w:val="26"/>
                <w:szCs w:val="26"/>
              </w:rPr>
              <w:t xml:space="preserve">           </w:t>
            </w:r>
            <w:r w:rsidRPr="00012AE9">
              <w:rPr>
                <w:i/>
                <w:sz w:val="26"/>
                <w:szCs w:val="26"/>
              </w:rPr>
              <w:t>(</w:t>
            </w:r>
            <w:proofErr w:type="spellStart"/>
            <w:r w:rsidRPr="00012AE9">
              <w:rPr>
                <w:i/>
                <w:sz w:val="26"/>
                <w:szCs w:val="26"/>
              </w:rPr>
              <w:t>Ký</w:t>
            </w:r>
            <w:proofErr w:type="spellEnd"/>
            <w:r w:rsidRPr="00012AE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12AE9">
              <w:rPr>
                <w:i/>
                <w:sz w:val="26"/>
                <w:szCs w:val="26"/>
              </w:rPr>
              <w:t>ghi</w:t>
            </w:r>
            <w:proofErr w:type="spellEnd"/>
            <w:r w:rsidRPr="00012A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2AE9">
              <w:rPr>
                <w:i/>
                <w:sz w:val="26"/>
                <w:szCs w:val="26"/>
              </w:rPr>
              <w:t>họ</w:t>
            </w:r>
            <w:proofErr w:type="spellEnd"/>
            <w:r w:rsidRPr="00012AE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12AE9"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  <w:p w14:paraId="27F705A8" w14:textId="77777777" w:rsidR="00835474" w:rsidRPr="00A27A6C" w:rsidRDefault="00835474" w:rsidP="00657F2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10789AC6" w14:textId="77777777" w:rsidR="00835474" w:rsidRPr="00413423" w:rsidRDefault="00835474" w:rsidP="00684532">
      <w:pPr>
        <w:tabs>
          <w:tab w:val="left" w:pos="2730"/>
        </w:tabs>
      </w:pPr>
    </w:p>
    <w:sectPr w:rsidR="00835474" w:rsidRPr="00413423" w:rsidSect="00153AC5">
      <w:headerReference w:type="default" r:id="rId8"/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381D" w14:textId="77777777" w:rsidR="00C57034" w:rsidRDefault="00C57034">
      <w:r>
        <w:separator/>
      </w:r>
    </w:p>
  </w:endnote>
  <w:endnote w:type="continuationSeparator" w:id="0">
    <w:p w14:paraId="060706D4" w14:textId="77777777" w:rsidR="00C57034" w:rsidRDefault="00C5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AD41" w14:textId="77777777" w:rsidR="00C57034" w:rsidRDefault="00C57034">
      <w:r>
        <w:separator/>
      </w:r>
    </w:p>
  </w:footnote>
  <w:footnote w:type="continuationSeparator" w:id="0">
    <w:p w14:paraId="6F65C8E9" w14:textId="77777777" w:rsidR="00C57034" w:rsidRDefault="00C5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2088" w14:textId="03F4399B" w:rsidR="00335AD4" w:rsidRPr="00335AD4" w:rsidRDefault="00335AD4">
    <w:pPr>
      <w:pStyle w:val="Header"/>
      <w:rPr>
        <w:lang w:val="vi-VN"/>
      </w:rPr>
    </w:pPr>
    <w:r>
      <w:rPr>
        <w:lang w:val="vi-VN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lvl w:ilvl="0">
      <w:start w:val="708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4358B"/>
    <w:multiLevelType w:val="hybridMultilevel"/>
    <w:tmpl w:val="589A6924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7660"/>
    <w:multiLevelType w:val="hybridMultilevel"/>
    <w:tmpl w:val="5F9A262C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375"/>
    <w:multiLevelType w:val="hybridMultilevel"/>
    <w:tmpl w:val="261C4FB6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58E"/>
    <w:multiLevelType w:val="hybridMultilevel"/>
    <w:tmpl w:val="3B9095E8"/>
    <w:lvl w:ilvl="0" w:tplc="51F0F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5C32"/>
    <w:multiLevelType w:val="hybridMultilevel"/>
    <w:tmpl w:val="2B607AC2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22D5"/>
    <w:multiLevelType w:val="hybridMultilevel"/>
    <w:tmpl w:val="354E7C92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602B"/>
    <w:multiLevelType w:val="hybridMultilevel"/>
    <w:tmpl w:val="4B265750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4E32"/>
    <w:multiLevelType w:val="hybridMultilevel"/>
    <w:tmpl w:val="96BE9BAC"/>
    <w:lvl w:ilvl="0" w:tplc="51F0F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69E4"/>
    <w:multiLevelType w:val="hybridMultilevel"/>
    <w:tmpl w:val="1B306DA0"/>
    <w:lvl w:ilvl="0" w:tplc="4BAC7B8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91919"/>
    <w:multiLevelType w:val="hybridMultilevel"/>
    <w:tmpl w:val="AF6EB8CC"/>
    <w:lvl w:ilvl="0" w:tplc="6C9298A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3DE7"/>
    <w:multiLevelType w:val="hybridMultilevel"/>
    <w:tmpl w:val="D994ADFE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3994914"/>
    <w:multiLevelType w:val="hybridMultilevel"/>
    <w:tmpl w:val="96C47C88"/>
    <w:lvl w:ilvl="0" w:tplc="51F0F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5E7"/>
    <w:multiLevelType w:val="hybridMultilevel"/>
    <w:tmpl w:val="1C9E3190"/>
    <w:lvl w:ilvl="0" w:tplc="78DAB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4BAC7B8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3192E"/>
    <w:multiLevelType w:val="hybridMultilevel"/>
    <w:tmpl w:val="59F81882"/>
    <w:lvl w:ilvl="0" w:tplc="51F0F7A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6F3F"/>
    <w:multiLevelType w:val="hybridMultilevel"/>
    <w:tmpl w:val="7902DB76"/>
    <w:lvl w:ilvl="0" w:tplc="30405A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D5DB3"/>
    <w:multiLevelType w:val="hybridMultilevel"/>
    <w:tmpl w:val="D994ADFE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7D50959"/>
    <w:multiLevelType w:val="hybridMultilevel"/>
    <w:tmpl w:val="D994ADFE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D45142E"/>
    <w:multiLevelType w:val="multilevel"/>
    <w:tmpl w:val="00000000"/>
    <w:lvl w:ilvl="0">
      <w:start w:val="1"/>
      <w:numFmt w:val="decimal"/>
      <w:pStyle w:val="Tieude1"/>
      <w:lvlText w:val="%1."/>
      <w:lvlJc w:val="left"/>
      <w:pPr>
        <w:tabs>
          <w:tab w:val="num" w:pos="1835"/>
        </w:tabs>
        <w:ind w:left="18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55"/>
        </w:tabs>
        <w:ind w:left="2555" w:hanging="360"/>
      </w:pPr>
    </w:lvl>
    <w:lvl w:ilvl="2">
      <w:start w:val="1"/>
      <w:numFmt w:val="lowerRoman"/>
      <w:lvlText w:val="%3."/>
      <w:lvlJc w:val="right"/>
      <w:pPr>
        <w:tabs>
          <w:tab w:val="num" w:pos="3275"/>
        </w:tabs>
        <w:ind w:left="3275" w:hanging="180"/>
      </w:pPr>
    </w:lvl>
    <w:lvl w:ilvl="3">
      <w:start w:val="1"/>
      <w:numFmt w:val="decimal"/>
      <w:lvlText w:val="%4."/>
      <w:lvlJc w:val="left"/>
      <w:pPr>
        <w:tabs>
          <w:tab w:val="num" w:pos="3995"/>
        </w:tabs>
        <w:ind w:left="3995" w:hanging="360"/>
      </w:pPr>
    </w:lvl>
    <w:lvl w:ilvl="4">
      <w:start w:val="1"/>
      <w:numFmt w:val="lowerLetter"/>
      <w:lvlText w:val="%5."/>
      <w:lvlJc w:val="left"/>
      <w:pPr>
        <w:tabs>
          <w:tab w:val="num" w:pos="4715"/>
        </w:tabs>
        <w:ind w:left="4715" w:hanging="360"/>
      </w:pPr>
    </w:lvl>
    <w:lvl w:ilvl="5">
      <w:start w:val="1"/>
      <w:numFmt w:val="lowerRoman"/>
      <w:lvlText w:val="%6."/>
      <w:lvlJc w:val="right"/>
      <w:pPr>
        <w:tabs>
          <w:tab w:val="num" w:pos="5435"/>
        </w:tabs>
        <w:ind w:left="5435" w:hanging="180"/>
      </w:pPr>
    </w:lvl>
    <w:lvl w:ilvl="6">
      <w:start w:val="1"/>
      <w:numFmt w:val="decimal"/>
      <w:lvlText w:val="%7."/>
      <w:lvlJc w:val="left"/>
      <w:pPr>
        <w:tabs>
          <w:tab w:val="num" w:pos="6155"/>
        </w:tabs>
        <w:ind w:left="6155" w:hanging="360"/>
      </w:pPr>
    </w:lvl>
    <w:lvl w:ilvl="7">
      <w:start w:val="1"/>
      <w:numFmt w:val="lowerLetter"/>
      <w:lvlText w:val="%8."/>
      <w:lvlJc w:val="left"/>
      <w:pPr>
        <w:tabs>
          <w:tab w:val="num" w:pos="6875"/>
        </w:tabs>
        <w:ind w:left="6875" w:hanging="360"/>
      </w:pPr>
    </w:lvl>
    <w:lvl w:ilvl="8">
      <w:start w:val="1"/>
      <w:numFmt w:val="lowerRoman"/>
      <w:lvlText w:val="%9."/>
      <w:lvlJc w:val="right"/>
      <w:pPr>
        <w:tabs>
          <w:tab w:val="num" w:pos="7595"/>
        </w:tabs>
        <w:ind w:left="7595" w:hanging="180"/>
      </w:pPr>
    </w:lvl>
  </w:abstractNum>
  <w:num w:numId="1" w16cid:durableId="899948737">
    <w:abstractNumId w:val="18"/>
  </w:num>
  <w:num w:numId="2" w16cid:durableId="445273738">
    <w:abstractNumId w:val="0"/>
  </w:num>
  <w:num w:numId="3" w16cid:durableId="1652443748">
    <w:abstractNumId w:val="15"/>
  </w:num>
  <w:num w:numId="4" w16cid:durableId="818500180">
    <w:abstractNumId w:val="4"/>
  </w:num>
  <w:num w:numId="5" w16cid:durableId="676855905">
    <w:abstractNumId w:val="11"/>
  </w:num>
  <w:num w:numId="6" w16cid:durableId="509023834">
    <w:abstractNumId w:val="17"/>
  </w:num>
  <w:num w:numId="7" w16cid:durableId="1148016479">
    <w:abstractNumId w:val="13"/>
  </w:num>
  <w:num w:numId="8" w16cid:durableId="838541999">
    <w:abstractNumId w:val="16"/>
  </w:num>
  <w:num w:numId="9" w16cid:durableId="9643281">
    <w:abstractNumId w:val="9"/>
  </w:num>
  <w:num w:numId="10" w16cid:durableId="1736707902">
    <w:abstractNumId w:val="10"/>
  </w:num>
  <w:num w:numId="11" w16cid:durableId="1925727519">
    <w:abstractNumId w:val="12"/>
  </w:num>
  <w:num w:numId="12" w16cid:durableId="519246989">
    <w:abstractNumId w:val="7"/>
  </w:num>
  <w:num w:numId="13" w16cid:durableId="302737662">
    <w:abstractNumId w:val="2"/>
  </w:num>
  <w:num w:numId="14" w16cid:durableId="699357490">
    <w:abstractNumId w:val="14"/>
  </w:num>
  <w:num w:numId="15" w16cid:durableId="1081833009">
    <w:abstractNumId w:val="3"/>
  </w:num>
  <w:num w:numId="16" w16cid:durableId="1620523309">
    <w:abstractNumId w:val="1"/>
  </w:num>
  <w:num w:numId="17" w16cid:durableId="1911648103">
    <w:abstractNumId w:val="6"/>
  </w:num>
  <w:num w:numId="18" w16cid:durableId="244415314">
    <w:abstractNumId w:val="8"/>
  </w:num>
  <w:num w:numId="19" w16cid:durableId="5767188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085"/>
    <w:rsid w:val="00004244"/>
    <w:rsid w:val="000100F1"/>
    <w:rsid w:val="00010C1B"/>
    <w:rsid w:val="00011B69"/>
    <w:rsid w:val="00012AE9"/>
    <w:rsid w:val="0001472E"/>
    <w:rsid w:val="00016FB3"/>
    <w:rsid w:val="0002127A"/>
    <w:rsid w:val="000223B5"/>
    <w:rsid w:val="0002253E"/>
    <w:rsid w:val="00025C17"/>
    <w:rsid w:val="00033B46"/>
    <w:rsid w:val="00035059"/>
    <w:rsid w:val="00037641"/>
    <w:rsid w:val="00041A62"/>
    <w:rsid w:val="00044979"/>
    <w:rsid w:val="00044E10"/>
    <w:rsid w:val="000475FF"/>
    <w:rsid w:val="00051051"/>
    <w:rsid w:val="0005119B"/>
    <w:rsid w:val="00051387"/>
    <w:rsid w:val="00053020"/>
    <w:rsid w:val="00053F18"/>
    <w:rsid w:val="00055DBA"/>
    <w:rsid w:val="00060F4F"/>
    <w:rsid w:val="00064B88"/>
    <w:rsid w:val="000658DC"/>
    <w:rsid w:val="00066217"/>
    <w:rsid w:val="00066511"/>
    <w:rsid w:val="00067D4D"/>
    <w:rsid w:val="0007121C"/>
    <w:rsid w:val="000716C3"/>
    <w:rsid w:val="00071FD8"/>
    <w:rsid w:val="000725F7"/>
    <w:rsid w:val="00073C42"/>
    <w:rsid w:val="00073C63"/>
    <w:rsid w:val="0007655D"/>
    <w:rsid w:val="00082227"/>
    <w:rsid w:val="00083F59"/>
    <w:rsid w:val="00087323"/>
    <w:rsid w:val="0009062E"/>
    <w:rsid w:val="000911CD"/>
    <w:rsid w:val="00092973"/>
    <w:rsid w:val="00092C53"/>
    <w:rsid w:val="00094BA1"/>
    <w:rsid w:val="0009734E"/>
    <w:rsid w:val="000A0789"/>
    <w:rsid w:val="000A1252"/>
    <w:rsid w:val="000A2984"/>
    <w:rsid w:val="000A2C2B"/>
    <w:rsid w:val="000A6329"/>
    <w:rsid w:val="000A6382"/>
    <w:rsid w:val="000A7646"/>
    <w:rsid w:val="000B3384"/>
    <w:rsid w:val="000B3AD0"/>
    <w:rsid w:val="000B4AEB"/>
    <w:rsid w:val="000B76C4"/>
    <w:rsid w:val="000B7E09"/>
    <w:rsid w:val="000C34CE"/>
    <w:rsid w:val="000C530D"/>
    <w:rsid w:val="000C604D"/>
    <w:rsid w:val="000C7AF2"/>
    <w:rsid w:val="000D0DD1"/>
    <w:rsid w:val="000D16A3"/>
    <w:rsid w:val="000D50B6"/>
    <w:rsid w:val="000D62B5"/>
    <w:rsid w:val="000D71A6"/>
    <w:rsid w:val="000E076B"/>
    <w:rsid w:val="000E10BE"/>
    <w:rsid w:val="000E164E"/>
    <w:rsid w:val="000E2BC0"/>
    <w:rsid w:val="000E5B5B"/>
    <w:rsid w:val="000E61EF"/>
    <w:rsid w:val="000E6316"/>
    <w:rsid w:val="000E6504"/>
    <w:rsid w:val="000E6D56"/>
    <w:rsid w:val="000F0927"/>
    <w:rsid w:val="000F3B0B"/>
    <w:rsid w:val="000F420C"/>
    <w:rsid w:val="000F6AFF"/>
    <w:rsid w:val="001017AC"/>
    <w:rsid w:val="00103040"/>
    <w:rsid w:val="00106811"/>
    <w:rsid w:val="00107358"/>
    <w:rsid w:val="00107B98"/>
    <w:rsid w:val="001123C8"/>
    <w:rsid w:val="00112ABB"/>
    <w:rsid w:val="00114209"/>
    <w:rsid w:val="00115F07"/>
    <w:rsid w:val="0011690A"/>
    <w:rsid w:val="001178BF"/>
    <w:rsid w:val="0012092F"/>
    <w:rsid w:val="00122336"/>
    <w:rsid w:val="001260C9"/>
    <w:rsid w:val="0013039B"/>
    <w:rsid w:val="001308CF"/>
    <w:rsid w:val="001320B7"/>
    <w:rsid w:val="00132731"/>
    <w:rsid w:val="00132ABE"/>
    <w:rsid w:val="001363DA"/>
    <w:rsid w:val="00137A41"/>
    <w:rsid w:val="00145C05"/>
    <w:rsid w:val="001466DA"/>
    <w:rsid w:val="00152E79"/>
    <w:rsid w:val="00153AC5"/>
    <w:rsid w:val="001553B6"/>
    <w:rsid w:val="001553D4"/>
    <w:rsid w:val="001607C2"/>
    <w:rsid w:val="001611F3"/>
    <w:rsid w:val="00163D5A"/>
    <w:rsid w:val="00165E6D"/>
    <w:rsid w:val="00166B0C"/>
    <w:rsid w:val="00171A69"/>
    <w:rsid w:val="00172A27"/>
    <w:rsid w:val="00173D30"/>
    <w:rsid w:val="001775DF"/>
    <w:rsid w:val="00182032"/>
    <w:rsid w:val="00182746"/>
    <w:rsid w:val="00182ADF"/>
    <w:rsid w:val="00187FCE"/>
    <w:rsid w:val="001909C5"/>
    <w:rsid w:val="00192FFE"/>
    <w:rsid w:val="00193442"/>
    <w:rsid w:val="00193F1F"/>
    <w:rsid w:val="001940B2"/>
    <w:rsid w:val="00194ABB"/>
    <w:rsid w:val="00196990"/>
    <w:rsid w:val="00197E3C"/>
    <w:rsid w:val="001A0F61"/>
    <w:rsid w:val="001A3EA4"/>
    <w:rsid w:val="001A5461"/>
    <w:rsid w:val="001A6527"/>
    <w:rsid w:val="001A782F"/>
    <w:rsid w:val="001B0762"/>
    <w:rsid w:val="001B1100"/>
    <w:rsid w:val="001B24E2"/>
    <w:rsid w:val="001B2BAB"/>
    <w:rsid w:val="001B34CB"/>
    <w:rsid w:val="001B4801"/>
    <w:rsid w:val="001B49A6"/>
    <w:rsid w:val="001B5D69"/>
    <w:rsid w:val="001B76B2"/>
    <w:rsid w:val="001B7A1C"/>
    <w:rsid w:val="001C043E"/>
    <w:rsid w:val="001C158A"/>
    <w:rsid w:val="001C1630"/>
    <w:rsid w:val="001C19DE"/>
    <w:rsid w:val="001C4247"/>
    <w:rsid w:val="001C6510"/>
    <w:rsid w:val="001C679E"/>
    <w:rsid w:val="001C7AF5"/>
    <w:rsid w:val="001D058D"/>
    <w:rsid w:val="001D062E"/>
    <w:rsid w:val="001D4386"/>
    <w:rsid w:val="001D439D"/>
    <w:rsid w:val="001D501D"/>
    <w:rsid w:val="001E0198"/>
    <w:rsid w:val="001E17A4"/>
    <w:rsid w:val="001E1DA8"/>
    <w:rsid w:val="001E3347"/>
    <w:rsid w:val="001E3418"/>
    <w:rsid w:val="001E4020"/>
    <w:rsid w:val="001F16B4"/>
    <w:rsid w:val="001F235B"/>
    <w:rsid w:val="001F6864"/>
    <w:rsid w:val="00203EB6"/>
    <w:rsid w:val="00204EDF"/>
    <w:rsid w:val="0020580C"/>
    <w:rsid w:val="00205CAD"/>
    <w:rsid w:val="002065CA"/>
    <w:rsid w:val="00210112"/>
    <w:rsid w:val="0021274C"/>
    <w:rsid w:val="002131AC"/>
    <w:rsid w:val="002137FE"/>
    <w:rsid w:val="00220575"/>
    <w:rsid w:val="002228CD"/>
    <w:rsid w:val="00222B3B"/>
    <w:rsid w:val="002245DF"/>
    <w:rsid w:val="002251E1"/>
    <w:rsid w:val="002253E7"/>
    <w:rsid w:val="0022568D"/>
    <w:rsid w:val="002256CE"/>
    <w:rsid w:val="0023155C"/>
    <w:rsid w:val="002334E4"/>
    <w:rsid w:val="002339F5"/>
    <w:rsid w:val="002373ED"/>
    <w:rsid w:val="002400E5"/>
    <w:rsid w:val="00240C19"/>
    <w:rsid w:val="00241096"/>
    <w:rsid w:val="00243059"/>
    <w:rsid w:val="002444BF"/>
    <w:rsid w:val="002471CD"/>
    <w:rsid w:val="00256071"/>
    <w:rsid w:val="00256495"/>
    <w:rsid w:val="00261171"/>
    <w:rsid w:val="002628ED"/>
    <w:rsid w:val="002647A8"/>
    <w:rsid w:val="00265EEE"/>
    <w:rsid w:val="00270D14"/>
    <w:rsid w:val="00272928"/>
    <w:rsid w:val="0027334E"/>
    <w:rsid w:val="00273893"/>
    <w:rsid w:val="0027404E"/>
    <w:rsid w:val="002747AF"/>
    <w:rsid w:val="002761C1"/>
    <w:rsid w:val="00276BA5"/>
    <w:rsid w:val="0027773C"/>
    <w:rsid w:val="00277E3D"/>
    <w:rsid w:val="0028066D"/>
    <w:rsid w:val="00281129"/>
    <w:rsid w:val="00281E63"/>
    <w:rsid w:val="002852FA"/>
    <w:rsid w:val="002853B4"/>
    <w:rsid w:val="002879E4"/>
    <w:rsid w:val="00290697"/>
    <w:rsid w:val="00292336"/>
    <w:rsid w:val="00296016"/>
    <w:rsid w:val="0029655B"/>
    <w:rsid w:val="002A0772"/>
    <w:rsid w:val="002A3A1F"/>
    <w:rsid w:val="002A7038"/>
    <w:rsid w:val="002B02E8"/>
    <w:rsid w:val="002B505A"/>
    <w:rsid w:val="002C38C7"/>
    <w:rsid w:val="002C44BC"/>
    <w:rsid w:val="002C45E8"/>
    <w:rsid w:val="002C4D42"/>
    <w:rsid w:val="002C5C9F"/>
    <w:rsid w:val="002C76AB"/>
    <w:rsid w:val="002D1D30"/>
    <w:rsid w:val="002D2B65"/>
    <w:rsid w:val="002D3492"/>
    <w:rsid w:val="002D57D7"/>
    <w:rsid w:val="002D7140"/>
    <w:rsid w:val="002D7B37"/>
    <w:rsid w:val="002D7CD4"/>
    <w:rsid w:val="002E0D67"/>
    <w:rsid w:val="002E1ECC"/>
    <w:rsid w:val="002E320D"/>
    <w:rsid w:val="002E76C9"/>
    <w:rsid w:val="002F2B21"/>
    <w:rsid w:val="002F5C97"/>
    <w:rsid w:val="002F5D52"/>
    <w:rsid w:val="00300C01"/>
    <w:rsid w:val="003017FD"/>
    <w:rsid w:val="003024BE"/>
    <w:rsid w:val="00302784"/>
    <w:rsid w:val="00302A54"/>
    <w:rsid w:val="0030634F"/>
    <w:rsid w:val="00312740"/>
    <w:rsid w:val="00312B4A"/>
    <w:rsid w:val="00312B8F"/>
    <w:rsid w:val="00313FB7"/>
    <w:rsid w:val="0031519C"/>
    <w:rsid w:val="00315E9D"/>
    <w:rsid w:val="00316CF9"/>
    <w:rsid w:val="00322393"/>
    <w:rsid w:val="00323509"/>
    <w:rsid w:val="00326424"/>
    <w:rsid w:val="0032708F"/>
    <w:rsid w:val="00333522"/>
    <w:rsid w:val="00334281"/>
    <w:rsid w:val="00334A0F"/>
    <w:rsid w:val="00335AD4"/>
    <w:rsid w:val="00340427"/>
    <w:rsid w:val="003406D9"/>
    <w:rsid w:val="00340EED"/>
    <w:rsid w:val="003411BD"/>
    <w:rsid w:val="00341382"/>
    <w:rsid w:val="00341FE8"/>
    <w:rsid w:val="0034309C"/>
    <w:rsid w:val="00345F03"/>
    <w:rsid w:val="003468B3"/>
    <w:rsid w:val="00347F7A"/>
    <w:rsid w:val="00350610"/>
    <w:rsid w:val="00351F88"/>
    <w:rsid w:val="00352979"/>
    <w:rsid w:val="00352F06"/>
    <w:rsid w:val="00354F4D"/>
    <w:rsid w:val="00355864"/>
    <w:rsid w:val="00355D47"/>
    <w:rsid w:val="0035749F"/>
    <w:rsid w:val="0036285D"/>
    <w:rsid w:val="00364940"/>
    <w:rsid w:val="00365B4F"/>
    <w:rsid w:val="00367612"/>
    <w:rsid w:val="003700C6"/>
    <w:rsid w:val="00371D70"/>
    <w:rsid w:val="00374A23"/>
    <w:rsid w:val="003760F3"/>
    <w:rsid w:val="00380646"/>
    <w:rsid w:val="0038095C"/>
    <w:rsid w:val="003840BF"/>
    <w:rsid w:val="0038746B"/>
    <w:rsid w:val="00387B0C"/>
    <w:rsid w:val="0039089A"/>
    <w:rsid w:val="00392689"/>
    <w:rsid w:val="00395F45"/>
    <w:rsid w:val="0039677F"/>
    <w:rsid w:val="003970B8"/>
    <w:rsid w:val="00397E7E"/>
    <w:rsid w:val="003A1F70"/>
    <w:rsid w:val="003A2D7D"/>
    <w:rsid w:val="003A4902"/>
    <w:rsid w:val="003A4AC4"/>
    <w:rsid w:val="003A71C7"/>
    <w:rsid w:val="003B0884"/>
    <w:rsid w:val="003B3970"/>
    <w:rsid w:val="003B3D1F"/>
    <w:rsid w:val="003B41B3"/>
    <w:rsid w:val="003B5B09"/>
    <w:rsid w:val="003B63BF"/>
    <w:rsid w:val="003C5BB6"/>
    <w:rsid w:val="003D10CE"/>
    <w:rsid w:val="003D360C"/>
    <w:rsid w:val="003E0A3C"/>
    <w:rsid w:val="003E1216"/>
    <w:rsid w:val="003E16A1"/>
    <w:rsid w:val="003E462D"/>
    <w:rsid w:val="003E5BD5"/>
    <w:rsid w:val="003E6872"/>
    <w:rsid w:val="003F2F22"/>
    <w:rsid w:val="003F3370"/>
    <w:rsid w:val="003F68E3"/>
    <w:rsid w:val="004008B8"/>
    <w:rsid w:val="00405776"/>
    <w:rsid w:val="00406DAD"/>
    <w:rsid w:val="00410192"/>
    <w:rsid w:val="004104CD"/>
    <w:rsid w:val="00412182"/>
    <w:rsid w:val="00413423"/>
    <w:rsid w:val="00414625"/>
    <w:rsid w:val="00417AA3"/>
    <w:rsid w:val="00417B28"/>
    <w:rsid w:val="00420B29"/>
    <w:rsid w:val="00424186"/>
    <w:rsid w:val="00424E81"/>
    <w:rsid w:val="00424F06"/>
    <w:rsid w:val="00424FF6"/>
    <w:rsid w:val="0043071E"/>
    <w:rsid w:val="0043364A"/>
    <w:rsid w:val="0043468F"/>
    <w:rsid w:val="00435BF9"/>
    <w:rsid w:val="0043608D"/>
    <w:rsid w:val="00436C4F"/>
    <w:rsid w:val="0043742A"/>
    <w:rsid w:val="00437E37"/>
    <w:rsid w:val="00441295"/>
    <w:rsid w:val="00441E99"/>
    <w:rsid w:val="0044230D"/>
    <w:rsid w:val="00442C7E"/>
    <w:rsid w:val="00443955"/>
    <w:rsid w:val="00446155"/>
    <w:rsid w:val="004462A9"/>
    <w:rsid w:val="00446991"/>
    <w:rsid w:val="00446FFB"/>
    <w:rsid w:val="0044766A"/>
    <w:rsid w:val="004503DF"/>
    <w:rsid w:val="00451A21"/>
    <w:rsid w:val="004529D1"/>
    <w:rsid w:val="00454449"/>
    <w:rsid w:val="004550D4"/>
    <w:rsid w:val="0045521B"/>
    <w:rsid w:val="00455FFF"/>
    <w:rsid w:val="0045707F"/>
    <w:rsid w:val="004665E5"/>
    <w:rsid w:val="004700EA"/>
    <w:rsid w:val="00470D7C"/>
    <w:rsid w:val="00470E8D"/>
    <w:rsid w:val="004733D2"/>
    <w:rsid w:val="0047355E"/>
    <w:rsid w:val="0047380C"/>
    <w:rsid w:val="004751C9"/>
    <w:rsid w:val="00476DB2"/>
    <w:rsid w:val="00477AB1"/>
    <w:rsid w:val="00477C45"/>
    <w:rsid w:val="00480548"/>
    <w:rsid w:val="00480FA8"/>
    <w:rsid w:val="004813F8"/>
    <w:rsid w:val="00482948"/>
    <w:rsid w:val="00483052"/>
    <w:rsid w:val="00483FC1"/>
    <w:rsid w:val="00485481"/>
    <w:rsid w:val="00485A27"/>
    <w:rsid w:val="004866BD"/>
    <w:rsid w:val="0048722E"/>
    <w:rsid w:val="00491A3B"/>
    <w:rsid w:val="004928F8"/>
    <w:rsid w:val="00493199"/>
    <w:rsid w:val="00494A30"/>
    <w:rsid w:val="004955FD"/>
    <w:rsid w:val="00495881"/>
    <w:rsid w:val="00495B3B"/>
    <w:rsid w:val="004974C6"/>
    <w:rsid w:val="004A05F0"/>
    <w:rsid w:val="004A49B9"/>
    <w:rsid w:val="004B1E5B"/>
    <w:rsid w:val="004B21EF"/>
    <w:rsid w:val="004B328C"/>
    <w:rsid w:val="004B3357"/>
    <w:rsid w:val="004B37A9"/>
    <w:rsid w:val="004B574C"/>
    <w:rsid w:val="004B78D2"/>
    <w:rsid w:val="004C111E"/>
    <w:rsid w:val="004C30CE"/>
    <w:rsid w:val="004C3779"/>
    <w:rsid w:val="004C5D3A"/>
    <w:rsid w:val="004D13CF"/>
    <w:rsid w:val="004D33F0"/>
    <w:rsid w:val="004D5C5E"/>
    <w:rsid w:val="004D610F"/>
    <w:rsid w:val="004E3D0D"/>
    <w:rsid w:val="004E406B"/>
    <w:rsid w:val="004E6772"/>
    <w:rsid w:val="004F0D91"/>
    <w:rsid w:val="004F13CA"/>
    <w:rsid w:val="004F1C2F"/>
    <w:rsid w:val="004F1DA2"/>
    <w:rsid w:val="004F277F"/>
    <w:rsid w:val="004F2EA0"/>
    <w:rsid w:val="004F35A5"/>
    <w:rsid w:val="004F43BD"/>
    <w:rsid w:val="004F465F"/>
    <w:rsid w:val="004F562B"/>
    <w:rsid w:val="004F7007"/>
    <w:rsid w:val="004F7952"/>
    <w:rsid w:val="00503ABF"/>
    <w:rsid w:val="00503DA3"/>
    <w:rsid w:val="00504499"/>
    <w:rsid w:val="0050629C"/>
    <w:rsid w:val="005104F0"/>
    <w:rsid w:val="00513160"/>
    <w:rsid w:val="00514CA4"/>
    <w:rsid w:val="005152FC"/>
    <w:rsid w:val="00516881"/>
    <w:rsid w:val="00516A0F"/>
    <w:rsid w:val="005174AD"/>
    <w:rsid w:val="0051774D"/>
    <w:rsid w:val="0052116C"/>
    <w:rsid w:val="0052253E"/>
    <w:rsid w:val="00522DBE"/>
    <w:rsid w:val="00525EDE"/>
    <w:rsid w:val="005301AE"/>
    <w:rsid w:val="005319BD"/>
    <w:rsid w:val="0053253F"/>
    <w:rsid w:val="00532549"/>
    <w:rsid w:val="00533BEA"/>
    <w:rsid w:val="00534429"/>
    <w:rsid w:val="00537CAE"/>
    <w:rsid w:val="0054133F"/>
    <w:rsid w:val="00542279"/>
    <w:rsid w:val="00545C5C"/>
    <w:rsid w:val="00551950"/>
    <w:rsid w:val="0055204F"/>
    <w:rsid w:val="00552116"/>
    <w:rsid w:val="005561F3"/>
    <w:rsid w:val="00556DF8"/>
    <w:rsid w:val="00560EA4"/>
    <w:rsid w:val="00562218"/>
    <w:rsid w:val="005636E2"/>
    <w:rsid w:val="005713A4"/>
    <w:rsid w:val="00571B87"/>
    <w:rsid w:val="005746A2"/>
    <w:rsid w:val="00575444"/>
    <w:rsid w:val="005764EA"/>
    <w:rsid w:val="005766E9"/>
    <w:rsid w:val="005771A6"/>
    <w:rsid w:val="00581C25"/>
    <w:rsid w:val="00583BB5"/>
    <w:rsid w:val="0059168A"/>
    <w:rsid w:val="005959F8"/>
    <w:rsid w:val="00595C9E"/>
    <w:rsid w:val="005A0AD4"/>
    <w:rsid w:val="005A286D"/>
    <w:rsid w:val="005A2C09"/>
    <w:rsid w:val="005A4D08"/>
    <w:rsid w:val="005B1C74"/>
    <w:rsid w:val="005B22DE"/>
    <w:rsid w:val="005B2DE9"/>
    <w:rsid w:val="005B3520"/>
    <w:rsid w:val="005B478F"/>
    <w:rsid w:val="005C00E5"/>
    <w:rsid w:val="005C0227"/>
    <w:rsid w:val="005C0933"/>
    <w:rsid w:val="005C4A47"/>
    <w:rsid w:val="005C5275"/>
    <w:rsid w:val="005C654E"/>
    <w:rsid w:val="005C660E"/>
    <w:rsid w:val="005C7237"/>
    <w:rsid w:val="005C7E7B"/>
    <w:rsid w:val="005D05C3"/>
    <w:rsid w:val="005D45B6"/>
    <w:rsid w:val="005D4B37"/>
    <w:rsid w:val="005D69D2"/>
    <w:rsid w:val="005E1955"/>
    <w:rsid w:val="005E1FDB"/>
    <w:rsid w:val="005E2B4B"/>
    <w:rsid w:val="005E481C"/>
    <w:rsid w:val="005E5F71"/>
    <w:rsid w:val="005E76D6"/>
    <w:rsid w:val="005F003C"/>
    <w:rsid w:val="005F110A"/>
    <w:rsid w:val="005F27A8"/>
    <w:rsid w:val="005F4AE6"/>
    <w:rsid w:val="005F6E8B"/>
    <w:rsid w:val="005F7E33"/>
    <w:rsid w:val="0060052D"/>
    <w:rsid w:val="00600A71"/>
    <w:rsid w:val="00601F64"/>
    <w:rsid w:val="006020C2"/>
    <w:rsid w:val="0060236D"/>
    <w:rsid w:val="00603E49"/>
    <w:rsid w:val="00604244"/>
    <w:rsid w:val="00607107"/>
    <w:rsid w:val="00607616"/>
    <w:rsid w:val="00607797"/>
    <w:rsid w:val="00607DCC"/>
    <w:rsid w:val="0061239B"/>
    <w:rsid w:val="00613ED6"/>
    <w:rsid w:val="00615D7E"/>
    <w:rsid w:val="0061642E"/>
    <w:rsid w:val="0061786E"/>
    <w:rsid w:val="00621217"/>
    <w:rsid w:val="00622F6E"/>
    <w:rsid w:val="00623258"/>
    <w:rsid w:val="006233FE"/>
    <w:rsid w:val="00633B06"/>
    <w:rsid w:val="00633D4D"/>
    <w:rsid w:val="00634E79"/>
    <w:rsid w:val="00634EB3"/>
    <w:rsid w:val="00635A5B"/>
    <w:rsid w:val="00635DB5"/>
    <w:rsid w:val="0063648F"/>
    <w:rsid w:val="00637705"/>
    <w:rsid w:val="006409CB"/>
    <w:rsid w:val="00641E41"/>
    <w:rsid w:val="006426ED"/>
    <w:rsid w:val="006428CB"/>
    <w:rsid w:val="0064544B"/>
    <w:rsid w:val="006458D0"/>
    <w:rsid w:val="00645C13"/>
    <w:rsid w:val="0064670D"/>
    <w:rsid w:val="00647E64"/>
    <w:rsid w:val="00656322"/>
    <w:rsid w:val="0065691D"/>
    <w:rsid w:val="0065745D"/>
    <w:rsid w:val="00657830"/>
    <w:rsid w:val="00657F22"/>
    <w:rsid w:val="006617D2"/>
    <w:rsid w:val="00664EB1"/>
    <w:rsid w:val="0066763B"/>
    <w:rsid w:val="00667E2A"/>
    <w:rsid w:val="00672690"/>
    <w:rsid w:val="00673038"/>
    <w:rsid w:val="00675136"/>
    <w:rsid w:val="00676637"/>
    <w:rsid w:val="00677BE9"/>
    <w:rsid w:val="0068187D"/>
    <w:rsid w:val="00681BAF"/>
    <w:rsid w:val="00684532"/>
    <w:rsid w:val="006850FF"/>
    <w:rsid w:val="00685989"/>
    <w:rsid w:val="00686EA4"/>
    <w:rsid w:val="006903C0"/>
    <w:rsid w:val="0069083B"/>
    <w:rsid w:val="00693BAE"/>
    <w:rsid w:val="00697D4A"/>
    <w:rsid w:val="006A116D"/>
    <w:rsid w:val="006A3DF9"/>
    <w:rsid w:val="006A7212"/>
    <w:rsid w:val="006A74E4"/>
    <w:rsid w:val="006A7786"/>
    <w:rsid w:val="006B0A65"/>
    <w:rsid w:val="006B2448"/>
    <w:rsid w:val="006B2A35"/>
    <w:rsid w:val="006B3664"/>
    <w:rsid w:val="006B5D2C"/>
    <w:rsid w:val="006B68DB"/>
    <w:rsid w:val="006B6FF9"/>
    <w:rsid w:val="006C1F0D"/>
    <w:rsid w:val="006C3CDE"/>
    <w:rsid w:val="006C6296"/>
    <w:rsid w:val="006C68ED"/>
    <w:rsid w:val="006C7622"/>
    <w:rsid w:val="006D540B"/>
    <w:rsid w:val="006D5E2A"/>
    <w:rsid w:val="006D6BD7"/>
    <w:rsid w:val="006D7F57"/>
    <w:rsid w:val="006E1882"/>
    <w:rsid w:val="006E3A5C"/>
    <w:rsid w:val="006E4A2D"/>
    <w:rsid w:val="006E4D36"/>
    <w:rsid w:val="006E6EB6"/>
    <w:rsid w:val="006E7DE1"/>
    <w:rsid w:val="006F0B59"/>
    <w:rsid w:val="006F37B9"/>
    <w:rsid w:val="006F3ABC"/>
    <w:rsid w:val="006F4014"/>
    <w:rsid w:val="006F47E6"/>
    <w:rsid w:val="006F56F8"/>
    <w:rsid w:val="006F5DF3"/>
    <w:rsid w:val="007030EC"/>
    <w:rsid w:val="00703684"/>
    <w:rsid w:val="00703A50"/>
    <w:rsid w:val="00704E76"/>
    <w:rsid w:val="00705DF1"/>
    <w:rsid w:val="007068CA"/>
    <w:rsid w:val="00706B09"/>
    <w:rsid w:val="007077A4"/>
    <w:rsid w:val="00710389"/>
    <w:rsid w:val="00714096"/>
    <w:rsid w:val="007156C6"/>
    <w:rsid w:val="00720961"/>
    <w:rsid w:val="00722999"/>
    <w:rsid w:val="0072424F"/>
    <w:rsid w:val="0072604C"/>
    <w:rsid w:val="00726907"/>
    <w:rsid w:val="00727174"/>
    <w:rsid w:val="00731B29"/>
    <w:rsid w:val="00731D24"/>
    <w:rsid w:val="0073526A"/>
    <w:rsid w:val="00735D5B"/>
    <w:rsid w:val="00736B65"/>
    <w:rsid w:val="0074035E"/>
    <w:rsid w:val="007430DE"/>
    <w:rsid w:val="00743D60"/>
    <w:rsid w:val="00745F0A"/>
    <w:rsid w:val="00746A94"/>
    <w:rsid w:val="00746D20"/>
    <w:rsid w:val="00747119"/>
    <w:rsid w:val="00747794"/>
    <w:rsid w:val="00753475"/>
    <w:rsid w:val="007538FA"/>
    <w:rsid w:val="00754427"/>
    <w:rsid w:val="00760F77"/>
    <w:rsid w:val="007640D4"/>
    <w:rsid w:val="0076410B"/>
    <w:rsid w:val="007643D3"/>
    <w:rsid w:val="00764E58"/>
    <w:rsid w:val="00766A04"/>
    <w:rsid w:val="00766B9F"/>
    <w:rsid w:val="0077100D"/>
    <w:rsid w:val="00771226"/>
    <w:rsid w:val="007764B4"/>
    <w:rsid w:val="007815F0"/>
    <w:rsid w:val="007816F6"/>
    <w:rsid w:val="00781AFF"/>
    <w:rsid w:val="00782EC2"/>
    <w:rsid w:val="007830F9"/>
    <w:rsid w:val="00784437"/>
    <w:rsid w:val="00785511"/>
    <w:rsid w:val="00785AF0"/>
    <w:rsid w:val="0078698B"/>
    <w:rsid w:val="007869C4"/>
    <w:rsid w:val="007873B7"/>
    <w:rsid w:val="00787956"/>
    <w:rsid w:val="007900E2"/>
    <w:rsid w:val="007914E8"/>
    <w:rsid w:val="007A0CEC"/>
    <w:rsid w:val="007A360B"/>
    <w:rsid w:val="007A5678"/>
    <w:rsid w:val="007A7779"/>
    <w:rsid w:val="007B03E8"/>
    <w:rsid w:val="007B2C2E"/>
    <w:rsid w:val="007B5DEC"/>
    <w:rsid w:val="007C0EA0"/>
    <w:rsid w:val="007C1AD9"/>
    <w:rsid w:val="007C20D4"/>
    <w:rsid w:val="007C53C2"/>
    <w:rsid w:val="007C5AE7"/>
    <w:rsid w:val="007D1798"/>
    <w:rsid w:val="007D272B"/>
    <w:rsid w:val="007D3DD5"/>
    <w:rsid w:val="007D4506"/>
    <w:rsid w:val="007E2116"/>
    <w:rsid w:val="007E223D"/>
    <w:rsid w:val="007E6AE1"/>
    <w:rsid w:val="007F042E"/>
    <w:rsid w:val="007F2E5B"/>
    <w:rsid w:val="007F4431"/>
    <w:rsid w:val="007F6E05"/>
    <w:rsid w:val="007F7285"/>
    <w:rsid w:val="007F775C"/>
    <w:rsid w:val="007F7FA1"/>
    <w:rsid w:val="00801D1B"/>
    <w:rsid w:val="00802A21"/>
    <w:rsid w:val="00803347"/>
    <w:rsid w:val="00803E70"/>
    <w:rsid w:val="0081317A"/>
    <w:rsid w:val="00817C69"/>
    <w:rsid w:val="008200D8"/>
    <w:rsid w:val="008225DF"/>
    <w:rsid w:val="00825402"/>
    <w:rsid w:val="00825462"/>
    <w:rsid w:val="00825BF4"/>
    <w:rsid w:val="00827768"/>
    <w:rsid w:val="00830043"/>
    <w:rsid w:val="00830A55"/>
    <w:rsid w:val="00831126"/>
    <w:rsid w:val="00832528"/>
    <w:rsid w:val="008334D6"/>
    <w:rsid w:val="0083404C"/>
    <w:rsid w:val="00835474"/>
    <w:rsid w:val="00835F1C"/>
    <w:rsid w:val="0083642A"/>
    <w:rsid w:val="0083697D"/>
    <w:rsid w:val="00837A93"/>
    <w:rsid w:val="008421BF"/>
    <w:rsid w:val="00843BF5"/>
    <w:rsid w:val="00843C3A"/>
    <w:rsid w:val="00844D7F"/>
    <w:rsid w:val="00845A11"/>
    <w:rsid w:val="008510CC"/>
    <w:rsid w:val="00851A5D"/>
    <w:rsid w:val="00853E8D"/>
    <w:rsid w:val="00854D52"/>
    <w:rsid w:val="00854DF0"/>
    <w:rsid w:val="0085527D"/>
    <w:rsid w:val="00856C97"/>
    <w:rsid w:val="00860E63"/>
    <w:rsid w:val="00861556"/>
    <w:rsid w:val="00861CD1"/>
    <w:rsid w:val="00867BD9"/>
    <w:rsid w:val="00870A02"/>
    <w:rsid w:val="008712BC"/>
    <w:rsid w:val="0087398A"/>
    <w:rsid w:val="00874A40"/>
    <w:rsid w:val="008756C6"/>
    <w:rsid w:val="00875BFE"/>
    <w:rsid w:val="0088149E"/>
    <w:rsid w:val="008821E4"/>
    <w:rsid w:val="00882DF1"/>
    <w:rsid w:val="00883BD3"/>
    <w:rsid w:val="00883D24"/>
    <w:rsid w:val="00884C92"/>
    <w:rsid w:val="008870B6"/>
    <w:rsid w:val="008873DF"/>
    <w:rsid w:val="008919D8"/>
    <w:rsid w:val="008948DA"/>
    <w:rsid w:val="008A174F"/>
    <w:rsid w:val="008A207D"/>
    <w:rsid w:val="008A3633"/>
    <w:rsid w:val="008A614B"/>
    <w:rsid w:val="008A6493"/>
    <w:rsid w:val="008B081B"/>
    <w:rsid w:val="008B1F53"/>
    <w:rsid w:val="008B3723"/>
    <w:rsid w:val="008B5BB7"/>
    <w:rsid w:val="008B5C80"/>
    <w:rsid w:val="008C16B7"/>
    <w:rsid w:val="008C4D91"/>
    <w:rsid w:val="008C60A1"/>
    <w:rsid w:val="008D322E"/>
    <w:rsid w:val="008E1B41"/>
    <w:rsid w:val="008F0244"/>
    <w:rsid w:val="008F10CF"/>
    <w:rsid w:val="008F1FF6"/>
    <w:rsid w:val="008F2156"/>
    <w:rsid w:val="008F67F2"/>
    <w:rsid w:val="008F758D"/>
    <w:rsid w:val="008F7F34"/>
    <w:rsid w:val="00900085"/>
    <w:rsid w:val="00906032"/>
    <w:rsid w:val="0090657B"/>
    <w:rsid w:val="009068E4"/>
    <w:rsid w:val="00907538"/>
    <w:rsid w:val="00915051"/>
    <w:rsid w:val="00917303"/>
    <w:rsid w:val="00922744"/>
    <w:rsid w:val="009236C5"/>
    <w:rsid w:val="00924902"/>
    <w:rsid w:val="009249CE"/>
    <w:rsid w:val="00924AF2"/>
    <w:rsid w:val="009253C1"/>
    <w:rsid w:val="0092631A"/>
    <w:rsid w:val="00926478"/>
    <w:rsid w:val="00927302"/>
    <w:rsid w:val="0093188C"/>
    <w:rsid w:val="00932C27"/>
    <w:rsid w:val="00933F49"/>
    <w:rsid w:val="009345FD"/>
    <w:rsid w:val="00934ABF"/>
    <w:rsid w:val="00941A39"/>
    <w:rsid w:val="00946D9B"/>
    <w:rsid w:val="009472DE"/>
    <w:rsid w:val="00947894"/>
    <w:rsid w:val="00947CD7"/>
    <w:rsid w:val="009514C9"/>
    <w:rsid w:val="00952368"/>
    <w:rsid w:val="00952658"/>
    <w:rsid w:val="009527AD"/>
    <w:rsid w:val="0095457F"/>
    <w:rsid w:val="0095511B"/>
    <w:rsid w:val="009551D4"/>
    <w:rsid w:val="00956DF3"/>
    <w:rsid w:val="00957BEF"/>
    <w:rsid w:val="009607FC"/>
    <w:rsid w:val="00961C96"/>
    <w:rsid w:val="00961E03"/>
    <w:rsid w:val="0096395E"/>
    <w:rsid w:val="00964436"/>
    <w:rsid w:val="00964989"/>
    <w:rsid w:val="00965652"/>
    <w:rsid w:val="00970053"/>
    <w:rsid w:val="009715AD"/>
    <w:rsid w:val="009719E1"/>
    <w:rsid w:val="00972F25"/>
    <w:rsid w:val="00973107"/>
    <w:rsid w:val="009736F0"/>
    <w:rsid w:val="009738EE"/>
    <w:rsid w:val="00977B0D"/>
    <w:rsid w:val="0098110D"/>
    <w:rsid w:val="0098565A"/>
    <w:rsid w:val="00991EAC"/>
    <w:rsid w:val="00994D2D"/>
    <w:rsid w:val="009963AE"/>
    <w:rsid w:val="009A0293"/>
    <w:rsid w:val="009A0A2E"/>
    <w:rsid w:val="009A16BD"/>
    <w:rsid w:val="009A6F4B"/>
    <w:rsid w:val="009B04CC"/>
    <w:rsid w:val="009B49F9"/>
    <w:rsid w:val="009B56E1"/>
    <w:rsid w:val="009B734A"/>
    <w:rsid w:val="009B7FB4"/>
    <w:rsid w:val="009C12F8"/>
    <w:rsid w:val="009C33CA"/>
    <w:rsid w:val="009C3BDE"/>
    <w:rsid w:val="009C6D21"/>
    <w:rsid w:val="009C7046"/>
    <w:rsid w:val="009C7177"/>
    <w:rsid w:val="009C7CAE"/>
    <w:rsid w:val="009D0629"/>
    <w:rsid w:val="009D1120"/>
    <w:rsid w:val="009D2901"/>
    <w:rsid w:val="009D3E5C"/>
    <w:rsid w:val="009D4BBE"/>
    <w:rsid w:val="009D5232"/>
    <w:rsid w:val="009D62DD"/>
    <w:rsid w:val="009D676E"/>
    <w:rsid w:val="009D6D61"/>
    <w:rsid w:val="009D74CF"/>
    <w:rsid w:val="009E1EFE"/>
    <w:rsid w:val="009E3B6F"/>
    <w:rsid w:val="009E3B97"/>
    <w:rsid w:val="009E4053"/>
    <w:rsid w:val="009F266C"/>
    <w:rsid w:val="009F45FA"/>
    <w:rsid w:val="009F6C57"/>
    <w:rsid w:val="00A01EE3"/>
    <w:rsid w:val="00A02725"/>
    <w:rsid w:val="00A061BE"/>
    <w:rsid w:val="00A06F6F"/>
    <w:rsid w:val="00A07191"/>
    <w:rsid w:val="00A11ED5"/>
    <w:rsid w:val="00A1416A"/>
    <w:rsid w:val="00A157A4"/>
    <w:rsid w:val="00A15D14"/>
    <w:rsid w:val="00A160BD"/>
    <w:rsid w:val="00A167F2"/>
    <w:rsid w:val="00A207E3"/>
    <w:rsid w:val="00A21A71"/>
    <w:rsid w:val="00A224B2"/>
    <w:rsid w:val="00A23467"/>
    <w:rsid w:val="00A235D2"/>
    <w:rsid w:val="00A253E2"/>
    <w:rsid w:val="00A25D64"/>
    <w:rsid w:val="00A26484"/>
    <w:rsid w:val="00A26CF9"/>
    <w:rsid w:val="00A279D5"/>
    <w:rsid w:val="00A310BD"/>
    <w:rsid w:val="00A31783"/>
    <w:rsid w:val="00A317B9"/>
    <w:rsid w:val="00A331E1"/>
    <w:rsid w:val="00A33376"/>
    <w:rsid w:val="00A34D5F"/>
    <w:rsid w:val="00A350B2"/>
    <w:rsid w:val="00A35744"/>
    <w:rsid w:val="00A37644"/>
    <w:rsid w:val="00A40772"/>
    <w:rsid w:val="00A4268F"/>
    <w:rsid w:val="00A45C1A"/>
    <w:rsid w:val="00A45DD4"/>
    <w:rsid w:val="00A46F85"/>
    <w:rsid w:val="00A51C86"/>
    <w:rsid w:val="00A51CB6"/>
    <w:rsid w:val="00A521CA"/>
    <w:rsid w:val="00A529FC"/>
    <w:rsid w:val="00A55308"/>
    <w:rsid w:val="00A55BB1"/>
    <w:rsid w:val="00A61DC8"/>
    <w:rsid w:val="00A61FA6"/>
    <w:rsid w:val="00A6596B"/>
    <w:rsid w:val="00A66798"/>
    <w:rsid w:val="00A66B38"/>
    <w:rsid w:val="00A752A6"/>
    <w:rsid w:val="00A75FF7"/>
    <w:rsid w:val="00A821B1"/>
    <w:rsid w:val="00A82245"/>
    <w:rsid w:val="00A8662A"/>
    <w:rsid w:val="00AA1A02"/>
    <w:rsid w:val="00AA4395"/>
    <w:rsid w:val="00AA6498"/>
    <w:rsid w:val="00AA65BC"/>
    <w:rsid w:val="00AA6E80"/>
    <w:rsid w:val="00AB0D5C"/>
    <w:rsid w:val="00AB22BE"/>
    <w:rsid w:val="00AB40E2"/>
    <w:rsid w:val="00AB513E"/>
    <w:rsid w:val="00AC04D8"/>
    <w:rsid w:val="00AC1D3F"/>
    <w:rsid w:val="00AC55C4"/>
    <w:rsid w:val="00AC5871"/>
    <w:rsid w:val="00AD20D8"/>
    <w:rsid w:val="00AD2299"/>
    <w:rsid w:val="00AD3559"/>
    <w:rsid w:val="00AD403D"/>
    <w:rsid w:val="00AD53F2"/>
    <w:rsid w:val="00AD6110"/>
    <w:rsid w:val="00AD67FA"/>
    <w:rsid w:val="00AD6803"/>
    <w:rsid w:val="00AD68B0"/>
    <w:rsid w:val="00AD77A7"/>
    <w:rsid w:val="00AD783F"/>
    <w:rsid w:val="00AE0A55"/>
    <w:rsid w:val="00AE3332"/>
    <w:rsid w:val="00AE3E64"/>
    <w:rsid w:val="00AE4406"/>
    <w:rsid w:val="00AE45A4"/>
    <w:rsid w:val="00AE5305"/>
    <w:rsid w:val="00AE5874"/>
    <w:rsid w:val="00AE59B8"/>
    <w:rsid w:val="00AE7C89"/>
    <w:rsid w:val="00AF0A8C"/>
    <w:rsid w:val="00AF1133"/>
    <w:rsid w:val="00AF4295"/>
    <w:rsid w:val="00AF489C"/>
    <w:rsid w:val="00AF4997"/>
    <w:rsid w:val="00AF4C05"/>
    <w:rsid w:val="00AF53C1"/>
    <w:rsid w:val="00AF5B01"/>
    <w:rsid w:val="00AF6BC6"/>
    <w:rsid w:val="00AF74E0"/>
    <w:rsid w:val="00AF7B1E"/>
    <w:rsid w:val="00B0075B"/>
    <w:rsid w:val="00B00C96"/>
    <w:rsid w:val="00B00DE5"/>
    <w:rsid w:val="00B0102F"/>
    <w:rsid w:val="00B013BE"/>
    <w:rsid w:val="00B02983"/>
    <w:rsid w:val="00B03CB9"/>
    <w:rsid w:val="00B0484D"/>
    <w:rsid w:val="00B0506D"/>
    <w:rsid w:val="00B05A48"/>
    <w:rsid w:val="00B06548"/>
    <w:rsid w:val="00B07056"/>
    <w:rsid w:val="00B0795D"/>
    <w:rsid w:val="00B10021"/>
    <w:rsid w:val="00B1026A"/>
    <w:rsid w:val="00B102F1"/>
    <w:rsid w:val="00B118CC"/>
    <w:rsid w:val="00B12BA1"/>
    <w:rsid w:val="00B14153"/>
    <w:rsid w:val="00B15EA0"/>
    <w:rsid w:val="00B16EBB"/>
    <w:rsid w:val="00B20737"/>
    <w:rsid w:val="00B22546"/>
    <w:rsid w:val="00B238C0"/>
    <w:rsid w:val="00B23BF7"/>
    <w:rsid w:val="00B25AA3"/>
    <w:rsid w:val="00B26199"/>
    <w:rsid w:val="00B30031"/>
    <w:rsid w:val="00B30AFE"/>
    <w:rsid w:val="00B30C29"/>
    <w:rsid w:val="00B315DE"/>
    <w:rsid w:val="00B33D61"/>
    <w:rsid w:val="00B34363"/>
    <w:rsid w:val="00B355F0"/>
    <w:rsid w:val="00B36B22"/>
    <w:rsid w:val="00B372FD"/>
    <w:rsid w:val="00B3732E"/>
    <w:rsid w:val="00B40E1A"/>
    <w:rsid w:val="00B4272C"/>
    <w:rsid w:val="00B45B70"/>
    <w:rsid w:val="00B46B3F"/>
    <w:rsid w:val="00B5027B"/>
    <w:rsid w:val="00B50526"/>
    <w:rsid w:val="00B50F5E"/>
    <w:rsid w:val="00B51864"/>
    <w:rsid w:val="00B526FD"/>
    <w:rsid w:val="00B55AD8"/>
    <w:rsid w:val="00B60F42"/>
    <w:rsid w:val="00B61812"/>
    <w:rsid w:val="00B6391D"/>
    <w:rsid w:val="00B705F5"/>
    <w:rsid w:val="00B7089C"/>
    <w:rsid w:val="00B70BE3"/>
    <w:rsid w:val="00B72C2E"/>
    <w:rsid w:val="00B730E4"/>
    <w:rsid w:val="00B7319B"/>
    <w:rsid w:val="00B74E57"/>
    <w:rsid w:val="00B754A4"/>
    <w:rsid w:val="00B755D5"/>
    <w:rsid w:val="00B807FB"/>
    <w:rsid w:val="00B82047"/>
    <w:rsid w:val="00B82D46"/>
    <w:rsid w:val="00B834A5"/>
    <w:rsid w:val="00B860E2"/>
    <w:rsid w:val="00B86BD7"/>
    <w:rsid w:val="00B8750F"/>
    <w:rsid w:val="00B910CA"/>
    <w:rsid w:val="00B91C15"/>
    <w:rsid w:val="00B92085"/>
    <w:rsid w:val="00B923A0"/>
    <w:rsid w:val="00B933AB"/>
    <w:rsid w:val="00B97515"/>
    <w:rsid w:val="00BA0580"/>
    <w:rsid w:val="00BA0D96"/>
    <w:rsid w:val="00BA2A33"/>
    <w:rsid w:val="00BA2A80"/>
    <w:rsid w:val="00BA37E5"/>
    <w:rsid w:val="00BA38CD"/>
    <w:rsid w:val="00BA5486"/>
    <w:rsid w:val="00BA5A8E"/>
    <w:rsid w:val="00BB2487"/>
    <w:rsid w:val="00BB35C8"/>
    <w:rsid w:val="00BB3F17"/>
    <w:rsid w:val="00BB495D"/>
    <w:rsid w:val="00BB52A0"/>
    <w:rsid w:val="00BB7629"/>
    <w:rsid w:val="00BB7D24"/>
    <w:rsid w:val="00BC0F81"/>
    <w:rsid w:val="00BC27EF"/>
    <w:rsid w:val="00BC47B0"/>
    <w:rsid w:val="00BC5804"/>
    <w:rsid w:val="00BD024F"/>
    <w:rsid w:val="00BD1E01"/>
    <w:rsid w:val="00BD1F80"/>
    <w:rsid w:val="00BD2EB2"/>
    <w:rsid w:val="00BD33F0"/>
    <w:rsid w:val="00BD356A"/>
    <w:rsid w:val="00BD3D0B"/>
    <w:rsid w:val="00BD4792"/>
    <w:rsid w:val="00BD5D59"/>
    <w:rsid w:val="00BD6A0C"/>
    <w:rsid w:val="00BE0DB5"/>
    <w:rsid w:val="00BE1B93"/>
    <w:rsid w:val="00BE309B"/>
    <w:rsid w:val="00BE3351"/>
    <w:rsid w:val="00BE46DF"/>
    <w:rsid w:val="00BE6A95"/>
    <w:rsid w:val="00BE7516"/>
    <w:rsid w:val="00BF1F5F"/>
    <w:rsid w:val="00C0200D"/>
    <w:rsid w:val="00C02424"/>
    <w:rsid w:val="00C0424E"/>
    <w:rsid w:val="00C04767"/>
    <w:rsid w:val="00C051DB"/>
    <w:rsid w:val="00C060D8"/>
    <w:rsid w:val="00C06275"/>
    <w:rsid w:val="00C06941"/>
    <w:rsid w:val="00C069EC"/>
    <w:rsid w:val="00C10651"/>
    <w:rsid w:val="00C107FA"/>
    <w:rsid w:val="00C125BF"/>
    <w:rsid w:val="00C12908"/>
    <w:rsid w:val="00C14AEA"/>
    <w:rsid w:val="00C1772C"/>
    <w:rsid w:val="00C2121D"/>
    <w:rsid w:val="00C23DE2"/>
    <w:rsid w:val="00C24CD9"/>
    <w:rsid w:val="00C25738"/>
    <w:rsid w:val="00C30D54"/>
    <w:rsid w:val="00C31F22"/>
    <w:rsid w:val="00C35B89"/>
    <w:rsid w:val="00C36C28"/>
    <w:rsid w:val="00C3725D"/>
    <w:rsid w:val="00C4082F"/>
    <w:rsid w:val="00C42E94"/>
    <w:rsid w:val="00C43565"/>
    <w:rsid w:val="00C44841"/>
    <w:rsid w:val="00C462C0"/>
    <w:rsid w:val="00C46BDD"/>
    <w:rsid w:val="00C46F6E"/>
    <w:rsid w:val="00C47996"/>
    <w:rsid w:val="00C47CD0"/>
    <w:rsid w:val="00C5092D"/>
    <w:rsid w:val="00C50A7F"/>
    <w:rsid w:val="00C51CF1"/>
    <w:rsid w:val="00C551BE"/>
    <w:rsid w:val="00C56037"/>
    <w:rsid w:val="00C56128"/>
    <w:rsid w:val="00C57034"/>
    <w:rsid w:val="00C571AD"/>
    <w:rsid w:val="00C57778"/>
    <w:rsid w:val="00C603F1"/>
    <w:rsid w:val="00C6759E"/>
    <w:rsid w:val="00C71386"/>
    <w:rsid w:val="00C801FF"/>
    <w:rsid w:val="00C803AC"/>
    <w:rsid w:val="00C807B2"/>
    <w:rsid w:val="00C82A3D"/>
    <w:rsid w:val="00C84B65"/>
    <w:rsid w:val="00C84CA9"/>
    <w:rsid w:val="00C84FAC"/>
    <w:rsid w:val="00C85700"/>
    <w:rsid w:val="00C861A9"/>
    <w:rsid w:val="00C86A6D"/>
    <w:rsid w:val="00C91D42"/>
    <w:rsid w:val="00C91DBD"/>
    <w:rsid w:val="00C92A7F"/>
    <w:rsid w:val="00C94C43"/>
    <w:rsid w:val="00C972AB"/>
    <w:rsid w:val="00C978AD"/>
    <w:rsid w:val="00C97E29"/>
    <w:rsid w:val="00CA2551"/>
    <w:rsid w:val="00CA50E1"/>
    <w:rsid w:val="00CA56A2"/>
    <w:rsid w:val="00CB2010"/>
    <w:rsid w:val="00CB5555"/>
    <w:rsid w:val="00CB5C2A"/>
    <w:rsid w:val="00CB6464"/>
    <w:rsid w:val="00CB74EE"/>
    <w:rsid w:val="00CB7E4C"/>
    <w:rsid w:val="00CC0E6F"/>
    <w:rsid w:val="00CC3072"/>
    <w:rsid w:val="00CC3541"/>
    <w:rsid w:val="00CC3F4E"/>
    <w:rsid w:val="00CC705D"/>
    <w:rsid w:val="00CC76C1"/>
    <w:rsid w:val="00CC76F7"/>
    <w:rsid w:val="00CD1620"/>
    <w:rsid w:val="00CD400E"/>
    <w:rsid w:val="00CD5DF0"/>
    <w:rsid w:val="00CE1A65"/>
    <w:rsid w:val="00CE6C6C"/>
    <w:rsid w:val="00CE6DAF"/>
    <w:rsid w:val="00CE7B3E"/>
    <w:rsid w:val="00CE7D1C"/>
    <w:rsid w:val="00CF09C1"/>
    <w:rsid w:val="00CF117F"/>
    <w:rsid w:val="00CF2160"/>
    <w:rsid w:val="00CF4AAB"/>
    <w:rsid w:val="00CF57AB"/>
    <w:rsid w:val="00CF6D00"/>
    <w:rsid w:val="00CF735B"/>
    <w:rsid w:val="00CF7B10"/>
    <w:rsid w:val="00D01344"/>
    <w:rsid w:val="00D02A25"/>
    <w:rsid w:val="00D036FF"/>
    <w:rsid w:val="00D05C84"/>
    <w:rsid w:val="00D07817"/>
    <w:rsid w:val="00D112C2"/>
    <w:rsid w:val="00D1412F"/>
    <w:rsid w:val="00D1721C"/>
    <w:rsid w:val="00D17A68"/>
    <w:rsid w:val="00D20687"/>
    <w:rsid w:val="00D23953"/>
    <w:rsid w:val="00D247F9"/>
    <w:rsid w:val="00D27012"/>
    <w:rsid w:val="00D27F75"/>
    <w:rsid w:val="00D316BC"/>
    <w:rsid w:val="00D31732"/>
    <w:rsid w:val="00D341D2"/>
    <w:rsid w:val="00D37E3C"/>
    <w:rsid w:val="00D42936"/>
    <w:rsid w:val="00D43A92"/>
    <w:rsid w:val="00D4708E"/>
    <w:rsid w:val="00D47E2D"/>
    <w:rsid w:val="00D5035B"/>
    <w:rsid w:val="00D505A4"/>
    <w:rsid w:val="00D52B2D"/>
    <w:rsid w:val="00D55683"/>
    <w:rsid w:val="00D56868"/>
    <w:rsid w:val="00D56DCE"/>
    <w:rsid w:val="00D603FF"/>
    <w:rsid w:val="00D60F88"/>
    <w:rsid w:val="00D6253A"/>
    <w:rsid w:val="00D62697"/>
    <w:rsid w:val="00D640AA"/>
    <w:rsid w:val="00D642C7"/>
    <w:rsid w:val="00D644E9"/>
    <w:rsid w:val="00D646A2"/>
    <w:rsid w:val="00D6579A"/>
    <w:rsid w:val="00D664F5"/>
    <w:rsid w:val="00D7005D"/>
    <w:rsid w:val="00D70B9F"/>
    <w:rsid w:val="00D76392"/>
    <w:rsid w:val="00D7680B"/>
    <w:rsid w:val="00D81EDA"/>
    <w:rsid w:val="00D829EB"/>
    <w:rsid w:val="00D84686"/>
    <w:rsid w:val="00D8722A"/>
    <w:rsid w:val="00D87662"/>
    <w:rsid w:val="00D911BE"/>
    <w:rsid w:val="00D91AA0"/>
    <w:rsid w:val="00D93752"/>
    <w:rsid w:val="00D9390F"/>
    <w:rsid w:val="00D95A3F"/>
    <w:rsid w:val="00D95EF6"/>
    <w:rsid w:val="00D961B1"/>
    <w:rsid w:val="00D9695B"/>
    <w:rsid w:val="00DA2890"/>
    <w:rsid w:val="00DA2DA5"/>
    <w:rsid w:val="00DA4943"/>
    <w:rsid w:val="00DA7314"/>
    <w:rsid w:val="00DA78E1"/>
    <w:rsid w:val="00DB239A"/>
    <w:rsid w:val="00DB5BB7"/>
    <w:rsid w:val="00DB5C3A"/>
    <w:rsid w:val="00DB6301"/>
    <w:rsid w:val="00DC0CC2"/>
    <w:rsid w:val="00DC16CD"/>
    <w:rsid w:val="00DC32F0"/>
    <w:rsid w:val="00DC6276"/>
    <w:rsid w:val="00DC6AD0"/>
    <w:rsid w:val="00DC7FB4"/>
    <w:rsid w:val="00DD22C8"/>
    <w:rsid w:val="00DD2C76"/>
    <w:rsid w:val="00DD4EAA"/>
    <w:rsid w:val="00DD518B"/>
    <w:rsid w:val="00DD5791"/>
    <w:rsid w:val="00DD6699"/>
    <w:rsid w:val="00DD6C38"/>
    <w:rsid w:val="00DE00F0"/>
    <w:rsid w:val="00DE0773"/>
    <w:rsid w:val="00DE09A6"/>
    <w:rsid w:val="00DE0AF9"/>
    <w:rsid w:val="00DE2F0E"/>
    <w:rsid w:val="00DE4327"/>
    <w:rsid w:val="00DE4BAC"/>
    <w:rsid w:val="00DE4EA5"/>
    <w:rsid w:val="00DF0767"/>
    <w:rsid w:val="00DF4F1E"/>
    <w:rsid w:val="00E000DF"/>
    <w:rsid w:val="00E02318"/>
    <w:rsid w:val="00E03BE5"/>
    <w:rsid w:val="00E040B2"/>
    <w:rsid w:val="00E050F4"/>
    <w:rsid w:val="00E053AA"/>
    <w:rsid w:val="00E07C22"/>
    <w:rsid w:val="00E12B68"/>
    <w:rsid w:val="00E15792"/>
    <w:rsid w:val="00E157C6"/>
    <w:rsid w:val="00E166EE"/>
    <w:rsid w:val="00E16932"/>
    <w:rsid w:val="00E1742C"/>
    <w:rsid w:val="00E17E83"/>
    <w:rsid w:val="00E228CD"/>
    <w:rsid w:val="00E22AFE"/>
    <w:rsid w:val="00E255BD"/>
    <w:rsid w:val="00E265B0"/>
    <w:rsid w:val="00E26B35"/>
    <w:rsid w:val="00E33985"/>
    <w:rsid w:val="00E33EB8"/>
    <w:rsid w:val="00E33F7F"/>
    <w:rsid w:val="00E34695"/>
    <w:rsid w:val="00E36165"/>
    <w:rsid w:val="00E37A76"/>
    <w:rsid w:val="00E41D6F"/>
    <w:rsid w:val="00E43D98"/>
    <w:rsid w:val="00E43F5C"/>
    <w:rsid w:val="00E45978"/>
    <w:rsid w:val="00E46D91"/>
    <w:rsid w:val="00E475B0"/>
    <w:rsid w:val="00E51304"/>
    <w:rsid w:val="00E51396"/>
    <w:rsid w:val="00E52B5C"/>
    <w:rsid w:val="00E54EBB"/>
    <w:rsid w:val="00E5586F"/>
    <w:rsid w:val="00E56204"/>
    <w:rsid w:val="00E565AC"/>
    <w:rsid w:val="00E56B9A"/>
    <w:rsid w:val="00E56F57"/>
    <w:rsid w:val="00E60408"/>
    <w:rsid w:val="00E62DAE"/>
    <w:rsid w:val="00E64260"/>
    <w:rsid w:val="00E646DB"/>
    <w:rsid w:val="00E6503C"/>
    <w:rsid w:val="00E66A53"/>
    <w:rsid w:val="00E67985"/>
    <w:rsid w:val="00E67FEC"/>
    <w:rsid w:val="00E73E6F"/>
    <w:rsid w:val="00E74D76"/>
    <w:rsid w:val="00E75F06"/>
    <w:rsid w:val="00E77F43"/>
    <w:rsid w:val="00E85A44"/>
    <w:rsid w:val="00E90381"/>
    <w:rsid w:val="00E91C16"/>
    <w:rsid w:val="00E92589"/>
    <w:rsid w:val="00E947BB"/>
    <w:rsid w:val="00E94BCA"/>
    <w:rsid w:val="00E94E92"/>
    <w:rsid w:val="00E95082"/>
    <w:rsid w:val="00EA03ED"/>
    <w:rsid w:val="00EA13D2"/>
    <w:rsid w:val="00EA1834"/>
    <w:rsid w:val="00EA25A8"/>
    <w:rsid w:val="00EA3761"/>
    <w:rsid w:val="00EA4A77"/>
    <w:rsid w:val="00EA6AD7"/>
    <w:rsid w:val="00EA77B1"/>
    <w:rsid w:val="00EB001C"/>
    <w:rsid w:val="00EB009C"/>
    <w:rsid w:val="00EB0594"/>
    <w:rsid w:val="00EB1CB2"/>
    <w:rsid w:val="00EB298D"/>
    <w:rsid w:val="00EB6B7D"/>
    <w:rsid w:val="00EB7207"/>
    <w:rsid w:val="00EC0201"/>
    <w:rsid w:val="00EC025C"/>
    <w:rsid w:val="00EC208F"/>
    <w:rsid w:val="00EC4022"/>
    <w:rsid w:val="00ED02B1"/>
    <w:rsid w:val="00ED1435"/>
    <w:rsid w:val="00ED1DE3"/>
    <w:rsid w:val="00ED75DF"/>
    <w:rsid w:val="00ED7792"/>
    <w:rsid w:val="00EE1C2A"/>
    <w:rsid w:val="00EE2AF9"/>
    <w:rsid w:val="00EE3014"/>
    <w:rsid w:val="00EE31F2"/>
    <w:rsid w:val="00EE4461"/>
    <w:rsid w:val="00EE4C96"/>
    <w:rsid w:val="00EE618E"/>
    <w:rsid w:val="00EE7850"/>
    <w:rsid w:val="00EF1909"/>
    <w:rsid w:val="00EF41DA"/>
    <w:rsid w:val="00EF6517"/>
    <w:rsid w:val="00EF773C"/>
    <w:rsid w:val="00F01478"/>
    <w:rsid w:val="00F04836"/>
    <w:rsid w:val="00F048AB"/>
    <w:rsid w:val="00F04AFD"/>
    <w:rsid w:val="00F05BD5"/>
    <w:rsid w:val="00F05DA4"/>
    <w:rsid w:val="00F107F5"/>
    <w:rsid w:val="00F11974"/>
    <w:rsid w:val="00F13971"/>
    <w:rsid w:val="00F14F57"/>
    <w:rsid w:val="00F16213"/>
    <w:rsid w:val="00F16663"/>
    <w:rsid w:val="00F2101C"/>
    <w:rsid w:val="00F2138E"/>
    <w:rsid w:val="00F21555"/>
    <w:rsid w:val="00F218A6"/>
    <w:rsid w:val="00F23CCF"/>
    <w:rsid w:val="00F2533A"/>
    <w:rsid w:val="00F26F35"/>
    <w:rsid w:val="00F27360"/>
    <w:rsid w:val="00F278B9"/>
    <w:rsid w:val="00F30914"/>
    <w:rsid w:val="00F312C5"/>
    <w:rsid w:val="00F33711"/>
    <w:rsid w:val="00F349E4"/>
    <w:rsid w:val="00F40238"/>
    <w:rsid w:val="00F41053"/>
    <w:rsid w:val="00F42594"/>
    <w:rsid w:val="00F4270E"/>
    <w:rsid w:val="00F42FC8"/>
    <w:rsid w:val="00F4373A"/>
    <w:rsid w:val="00F44B19"/>
    <w:rsid w:val="00F44BAC"/>
    <w:rsid w:val="00F46262"/>
    <w:rsid w:val="00F464BC"/>
    <w:rsid w:val="00F46611"/>
    <w:rsid w:val="00F46649"/>
    <w:rsid w:val="00F475CD"/>
    <w:rsid w:val="00F501F5"/>
    <w:rsid w:val="00F51369"/>
    <w:rsid w:val="00F51AD9"/>
    <w:rsid w:val="00F52D6B"/>
    <w:rsid w:val="00F542AC"/>
    <w:rsid w:val="00F54EA9"/>
    <w:rsid w:val="00F55553"/>
    <w:rsid w:val="00F55ACB"/>
    <w:rsid w:val="00F56047"/>
    <w:rsid w:val="00F567AE"/>
    <w:rsid w:val="00F56AF3"/>
    <w:rsid w:val="00F57BD0"/>
    <w:rsid w:val="00F638CE"/>
    <w:rsid w:val="00F64DE5"/>
    <w:rsid w:val="00F66242"/>
    <w:rsid w:val="00F67BDA"/>
    <w:rsid w:val="00F7069C"/>
    <w:rsid w:val="00F722C9"/>
    <w:rsid w:val="00F7405F"/>
    <w:rsid w:val="00F776FA"/>
    <w:rsid w:val="00F81126"/>
    <w:rsid w:val="00F81CF8"/>
    <w:rsid w:val="00F8251E"/>
    <w:rsid w:val="00F83DFC"/>
    <w:rsid w:val="00F841C8"/>
    <w:rsid w:val="00F859BE"/>
    <w:rsid w:val="00F86736"/>
    <w:rsid w:val="00F869D4"/>
    <w:rsid w:val="00F87818"/>
    <w:rsid w:val="00F87C45"/>
    <w:rsid w:val="00F90518"/>
    <w:rsid w:val="00F90A06"/>
    <w:rsid w:val="00F90F92"/>
    <w:rsid w:val="00F91390"/>
    <w:rsid w:val="00F91DF5"/>
    <w:rsid w:val="00F92A57"/>
    <w:rsid w:val="00F92A71"/>
    <w:rsid w:val="00F93E1C"/>
    <w:rsid w:val="00F95BE9"/>
    <w:rsid w:val="00FA1356"/>
    <w:rsid w:val="00FA146A"/>
    <w:rsid w:val="00FA1BD6"/>
    <w:rsid w:val="00FA1BD9"/>
    <w:rsid w:val="00FA2685"/>
    <w:rsid w:val="00FA288E"/>
    <w:rsid w:val="00FA291A"/>
    <w:rsid w:val="00FA355F"/>
    <w:rsid w:val="00FA35D5"/>
    <w:rsid w:val="00FB039D"/>
    <w:rsid w:val="00FB2D85"/>
    <w:rsid w:val="00FB60C1"/>
    <w:rsid w:val="00FB775D"/>
    <w:rsid w:val="00FB7927"/>
    <w:rsid w:val="00FB7976"/>
    <w:rsid w:val="00FC5ACD"/>
    <w:rsid w:val="00FC6339"/>
    <w:rsid w:val="00FC68DF"/>
    <w:rsid w:val="00FC7638"/>
    <w:rsid w:val="00FC7ABF"/>
    <w:rsid w:val="00FD0281"/>
    <w:rsid w:val="00FD1988"/>
    <w:rsid w:val="00FD19BF"/>
    <w:rsid w:val="00FD3A69"/>
    <w:rsid w:val="00FE0930"/>
    <w:rsid w:val="00FE1047"/>
    <w:rsid w:val="00FE39DD"/>
    <w:rsid w:val="00FE3D3E"/>
    <w:rsid w:val="00FE7082"/>
    <w:rsid w:val="00FE731C"/>
    <w:rsid w:val="00FF15D3"/>
    <w:rsid w:val="00FF245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24F53"/>
  <w15:chartTrackingRefBased/>
  <w15:docId w15:val="{679559F4-151A-40F8-A947-5C0D75F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74"/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VNI-Times" w:hAnsi="VNI-Times"/>
      <w:b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Tieude1">
    <w:name w:val="Tieu de 1"/>
    <w:basedOn w:val="Normal"/>
    <w:pPr>
      <w:numPr>
        <w:numId w:val="1"/>
      </w:numPr>
      <w:tabs>
        <w:tab w:val="clear" w:pos="1835"/>
        <w:tab w:val="left" w:pos="360"/>
      </w:tabs>
    </w:pPr>
    <w:rPr>
      <w:rFonts w:ascii="VNI-Times" w:hAnsi="VNI-Times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keepNext/>
      <w:spacing w:before="60" w:after="120"/>
      <w:ind w:left="459" w:right="867" w:hanging="459"/>
      <w:jc w:val="both"/>
    </w:pPr>
    <w:rPr>
      <w:rFonts w:ascii="VNI-Times" w:hAnsi="VNI-Times"/>
      <w:i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D400E"/>
    <w:pPr>
      <w:spacing w:before="120" w:line="320" w:lineRule="atLeast"/>
      <w:ind w:left="720" w:firstLine="567"/>
      <w:contextualSpacing/>
      <w:jc w:val="both"/>
    </w:pPr>
    <w:rPr>
      <w:sz w:val="26"/>
      <w:szCs w:val="24"/>
    </w:rPr>
  </w:style>
  <w:style w:type="table" w:styleId="TableGrid">
    <w:name w:val="Table Grid"/>
    <w:basedOn w:val="TableNormal"/>
    <w:uiPriority w:val="59"/>
    <w:rsid w:val="00B52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645C13"/>
    <w:rPr>
      <w:sz w:val="28"/>
    </w:rPr>
  </w:style>
  <w:style w:type="paragraph" w:styleId="BalloonText">
    <w:name w:val="Balloon Text"/>
    <w:basedOn w:val="Normal"/>
    <w:semiHidden/>
    <w:rsid w:val="00F64DE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B039D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styleId="Hyperlink">
    <w:name w:val="Hyperlink"/>
    <w:uiPriority w:val="99"/>
    <w:unhideWhenUsed/>
    <w:rsid w:val="004829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09C1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B22BE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0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0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048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0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91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1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9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dt@pvcfc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6</Pages>
  <Words>1247</Words>
  <Characters>7113</Characters>
  <Application>Microsoft Office Word</Application>
  <DocSecurity>0</DocSecurity>
  <PresentationFormat/>
  <Lines>59</Lines>
  <Paragraphs>16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Táº¬P ÄOÃ€N Dáº¦U KHÃ</vt:lpstr>
      <vt:lpstr>Táº¬P ÄOÃ€N Dáº¦U KHÃ</vt:lpstr>
    </vt:vector>
  </TitlesOfParts>
  <Company>HOME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Táº¬P ÄOÃ€N Dáº¦U KHÃ</dc:title>
  <dc:subject/>
  <dc:creator>User</dc:creator>
  <cp:keywords/>
  <cp:lastModifiedBy>Doan Thi Sau</cp:lastModifiedBy>
  <cp:revision>243</cp:revision>
  <cp:lastPrinted>2024-07-22T13:39:00Z</cp:lastPrinted>
  <dcterms:created xsi:type="dcterms:W3CDTF">2019-07-11T02:35:00Z</dcterms:created>
  <dcterms:modified xsi:type="dcterms:W3CDTF">2024-07-25T04:05:00Z</dcterms:modified>
</cp:coreProperties>
</file>